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6" w:rsidRDefault="00554816" w:rsidP="00554816">
      <w:pPr>
        <w:spacing w:line="240" w:lineRule="auto"/>
      </w:pPr>
      <w: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16" w:rsidRDefault="00554816" w:rsidP="005548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501B">
        <w:rPr>
          <w:rFonts w:ascii="Times New Roman" w:hAnsi="Times New Roman"/>
          <w:b/>
          <w:sz w:val="32"/>
          <w:szCs w:val="32"/>
        </w:rPr>
        <w:t>ПОСТАНОВЛЕНИЕ</w:t>
      </w:r>
      <w:r w:rsidRPr="002D501B">
        <w:rPr>
          <w:rFonts w:ascii="Times New Roman" w:hAnsi="Times New Roman"/>
          <w:b/>
          <w:sz w:val="32"/>
          <w:szCs w:val="32"/>
        </w:rPr>
        <w:br/>
        <w:t xml:space="preserve">АДМИНИСТРАЦИИ БОБРАВСКОГО </w:t>
      </w:r>
    </w:p>
    <w:p w:rsidR="00554816" w:rsidRPr="002D501B" w:rsidRDefault="00554816" w:rsidP="005548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501B">
        <w:rPr>
          <w:rFonts w:ascii="Times New Roman" w:hAnsi="Times New Roman"/>
          <w:b/>
          <w:sz w:val="32"/>
          <w:szCs w:val="32"/>
        </w:rPr>
        <w:t>СЕЛЬСКОГО ПОСЕЛЕНИЯ</w:t>
      </w:r>
      <w:r w:rsidRPr="002D501B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МУНИЦИПАЛЬНОГО РАЙОНА «</w:t>
      </w:r>
      <w:r w:rsidRPr="002D501B">
        <w:rPr>
          <w:rFonts w:ascii="Times New Roman" w:hAnsi="Times New Roman"/>
          <w:b/>
          <w:sz w:val="32"/>
          <w:szCs w:val="32"/>
        </w:rPr>
        <w:t>РАКИТЯНСК</w:t>
      </w:r>
      <w:r>
        <w:rPr>
          <w:rFonts w:ascii="Times New Roman" w:hAnsi="Times New Roman"/>
          <w:b/>
          <w:sz w:val="32"/>
          <w:szCs w:val="32"/>
        </w:rPr>
        <w:t>ИЙ</w:t>
      </w:r>
      <w:r w:rsidRPr="002D501B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  <w:r w:rsidRPr="002D501B">
        <w:rPr>
          <w:rFonts w:ascii="Times New Roman" w:hAnsi="Times New Roman"/>
          <w:b/>
          <w:sz w:val="32"/>
          <w:szCs w:val="32"/>
        </w:rPr>
        <w:t xml:space="preserve"> </w:t>
      </w:r>
    </w:p>
    <w:p w:rsidR="00554816" w:rsidRPr="00B755D9" w:rsidRDefault="00554816" w:rsidP="00554816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Бобрава</w:t>
      </w:r>
    </w:p>
    <w:p w:rsidR="00C43C62" w:rsidRPr="00B01E3C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FB2AE1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72BF4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CD2E5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72BF4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2025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FA42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№ </w:t>
      </w:r>
      <w:r w:rsidR="0055481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D2E5B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proofErr w:type="gramStart"/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</w:t>
      </w:r>
      <w:r w:rsidR="00CD2E5B">
        <w:rPr>
          <w:rFonts w:ascii="Times New Roman" w:eastAsia="Times New Roman" w:hAnsi="Times New Roman"/>
          <w:b/>
          <w:sz w:val="26"/>
          <w:szCs w:val="26"/>
          <w:lang w:eastAsia="ru-RU"/>
        </w:rPr>
        <w:t>й</w:t>
      </w:r>
      <w:proofErr w:type="gramEnd"/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регламент предоставления </w:t>
      </w:r>
      <w:proofErr w:type="gramStart"/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</w:t>
      </w:r>
      <w:r w:rsidR="00CD2E5B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proofErr w:type="gramEnd"/>
    </w:p>
    <w:p w:rsidR="00CD2E5B" w:rsidRDefault="00CD2E5B" w:rsidP="001C0C5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услуги </w:t>
      </w:r>
      <w:r w:rsidRPr="00CD2E5B">
        <w:rPr>
          <w:rFonts w:ascii="Times New Roman" w:hAnsi="Times New Roman"/>
          <w:b/>
          <w:bCs/>
          <w:sz w:val="26"/>
          <w:szCs w:val="26"/>
        </w:rPr>
        <w:t xml:space="preserve">«Предоставление администрацией </w:t>
      </w:r>
    </w:p>
    <w:p w:rsidR="00554816" w:rsidRDefault="00554816" w:rsidP="001C0C5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Бобравского сельского поселения</w:t>
      </w:r>
    </w:p>
    <w:p w:rsidR="007E3D4A" w:rsidRDefault="00CD2E5B" w:rsidP="001C0C5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D2E5B">
        <w:rPr>
          <w:rFonts w:ascii="Times New Roman" w:hAnsi="Times New Roman"/>
          <w:b/>
          <w:sz w:val="26"/>
          <w:szCs w:val="26"/>
        </w:rPr>
        <w:t xml:space="preserve"> </w:t>
      </w:r>
      <w:r w:rsidRPr="00CD2E5B">
        <w:rPr>
          <w:rFonts w:ascii="Times New Roman" w:hAnsi="Times New Roman"/>
          <w:b/>
          <w:bCs/>
          <w:sz w:val="26"/>
          <w:szCs w:val="26"/>
        </w:rPr>
        <w:t>сведений об объектах учета, содержащихся</w:t>
      </w:r>
    </w:p>
    <w:p w:rsidR="00CD2E5B" w:rsidRDefault="00CD2E5B" w:rsidP="001C0C5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D2E5B">
        <w:rPr>
          <w:rFonts w:ascii="Times New Roman" w:hAnsi="Times New Roman"/>
          <w:b/>
          <w:bCs/>
          <w:sz w:val="26"/>
          <w:szCs w:val="26"/>
        </w:rPr>
        <w:t xml:space="preserve"> в реестре муниципального</w:t>
      </w:r>
    </w:p>
    <w:p w:rsidR="00554816" w:rsidRDefault="00CD2E5B" w:rsidP="005548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D2E5B">
        <w:rPr>
          <w:rFonts w:ascii="Times New Roman" w:hAnsi="Times New Roman"/>
          <w:b/>
          <w:bCs/>
          <w:sz w:val="26"/>
          <w:szCs w:val="26"/>
        </w:rPr>
        <w:t xml:space="preserve"> имущества </w:t>
      </w:r>
      <w:r w:rsidR="00554816">
        <w:rPr>
          <w:rFonts w:ascii="Times New Roman" w:hAnsi="Times New Roman"/>
          <w:b/>
          <w:sz w:val="26"/>
          <w:szCs w:val="26"/>
        </w:rPr>
        <w:t>Бобравского сельского поселения»</w:t>
      </w:r>
    </w:p>
    <w:p w:rsidR="00AE3F4F" w:rsidRPr="00B01E3C" w:rsidRDefault="00AE3F4F" w:rsidP="005548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Default="00554816" w:rsidP="005548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C0C59" w:rsidRPr="001C0C59">
        <w:rPr>
          <w:rFonts w:ascii="Times New Roman" w:hAnsi="Times New Roman"/>
          <w:sz w:val="26"/>
          <w:szCs w:val="26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AD26CB" w:rsidRPr="00AD26CB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Pr="00554816">
        <w:rPr>
          <w:rFonts w:ascii="Times New Roman" w:hAnsi="Times New Roman"/>
          <w:sz w:val="26"/>
          <w:szCs w:val="26"/>
        </w:rPr>
        <w:t xml:space="preserve">Бобравского сельского поселения </w:t>
      </w:r>
      <w:r w:rsidR="00AD26CB" w:rsidRPr="00554816">
        <w:rPr>
          <w:rFonts w:ascii="Times New Roman" w:hAnsi="Times New Roman"/>
          <w:sz w:val="26"/>
          <w:szCs w:val="26"/>
        </w:rPr>
        <w:t>Ракитянского</w:t>
      </w:r>
      <w:r w:rsidR="00B01E3C" w:rsidRPr="00554816">
        <w:rPr>
          <w:rFonts w:ascii="Times New Roman" w:hAnsi="Times New Roman"/>
          <w:sz w:val="26"/>
          <w:szCs w:val="26"/>
        </w:rPr>
        <w:t xml:space="preserve"> район</w:t>
      </w:r>
      <w:r w:rsidR="00AD26CB" w:rsidRPr="00554816">
        <w:rPr>
          <w:rFonts w:ascii="Times New Roman" w:hAnsi="Times New Roman"/>
          <w:sz w:val="26"/>
          <w:szCs w:val="26"/>
        </w:rPr>
        <w:t>а</w:t>
      </w:r>
      <w:r w:rsidR="001C0C59" w:rsidRPr="0055481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AE3F4F" w:rsidRPr="00B01E3C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в л я е т</w:t>
      </w:r>
      <w:r w:rsidR="00AE3F4F" w:rsidRPr="00B01E3C">
        <w:rPr>
          <w:rFonts w:ascii="Times New Roman" w:hAnsi="Times New Roman"/>
          <w:sz w:val="26"/>
          <w:szCs w:val="26"/>
        </w:rPr>
        <w:t>:</w:t>
      </w:r>
    </w:p>
    <w:p w:rsidR="003C5E72" w:rsidRDefault="003C5E7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54816" w:rsidRPr="00554816" w:rsidRDefault="00554816" w:rsidP="005548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CD2E5B">
        <w:rPr>
          <w:rFonts w:ascii="Times New Roman" w:hAnsi="Times New Roman"/>
          <w:bCs/>
          <w:sz w:val="26"/>
          <w:szCs w:val="26"/>
        </w:rPr>
        <w:t>1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Pr="00554816">
        <w:rPr>
          <w:rFonts w:ascii="Times New Roman" w:hAnsi="Times New Roman"/>
          <w:bCs/>
          <w:sz w:val="26"/>
          <w:szCs w:val="26"/>
        </w:rPr>
        <w:t xml:space="preserve">«Предоставление администрацией </w:t>
      </w:r>
      <w:r w:rsidRPr="00554816">
        <w:rPr>
          <w:rFonts w:ascii="Times New Roman" w:hAnsi="Times New Roman"/>
          <w:sz w:val="26"/>
          <w:szCs w:val="26"/>
        </w:rPr>
        <w:t>Бобравского сельского поселения</w:t>
      </w:r>
    </w:p>
    <w:p w:rsidR="00D05B8D" w:rsidRDefault="00554816" w:rsidP="0055481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816">
        <w:rPr>
          <w:rFonts w:ascii="Times New Roman" w:hAnsi="Times New Roman"/>
          <w:sz w:val="26"/>
          <w:szCs w:val="26"/>
        </w:rPr>
        <w:t xml:space="preserve"> </w:t>
      </w:r>
      <w:r w:rsidRPr="00554816">
        <w:rPr>
          <w:rFonts w:ascii="Times New Roman" w:hAnsi="Times New Roman"/>
          <w:bCs/>
          <w:sz w:val="26"/>
          <w:szCs w:val="26"/>
        </w:rPr>
        <w:t xml:space="preserve">сведений об объектах учета, содержащихся в реестре муниципального имущества </w:t>
      </w:r>
      <w:r w:rsidRPr="00554816">
        <w:rPr>
          <w:rFonts w:ascii="Times New Roman" w:hAnsi="Times New Roman"/>
          <w:sz w:val="26"/>
          <w:szCs w:val="26"/>
        </w:rPr>
        <w:t>Бобравского сельского поселения»</w:t>
      </w:r>
      <w:r w:rsidR="00FB2AE1" w:rsidRPr="00554816">
        <w:rPr>
          <w:rFonts w:ascii="Times New Roman" w:hAnsi="Times New Roman"/>
          <w:sz w:val="26"/>
          <w:szCs w:val="26"/>
        </w:rPr>
        <w:t xml:space="preserve"> Ракитянского района</w:t>
      </w:r>
      <w:r w:rsidR="00FB2AE1" w:rsidRPr="009B79B3">
        <w:rPr>
          <w:rFonts w:ascii="Times New Roman" w:hAnsi="Times New Roman"/>
          <w:sz w:val="26"/>
          <w:szCs w:val="26"/>
        </w:rPr>
        <w:t xml:space="preserve"> 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сведений об объектах учета, содержащихся в реестре муниципального имущества </w:t>
      </w:r>
      <w:r>
        <w:rPr>
          <w:rFonts w:ascii="Times New Roman" w:hAnsi="Times New Roman"/>
          <w:sz w:val="26"/>
          <w:szCs w:val="26"/>
        </w:rPr>
        <w:t>Бобравского сельского поселения</w:t>
      </w:r>
      <w:r w:rsidR="00D05B8D" w:rsidRPr="009B79B3">
        <w:rPr>
          <w:rFonts w:ascii="Times New Roman" w:hAnsi="Times New Roman"/>
          <w:bCs/>
          <w:sz w:val="26"/>
          <w:szCs w:val="26"/>
        </w:rPr>
        <w:t>,</w:t>
      </w:r>
      <w:bookmarkStart w:id="0" w:name="_GoBack"/>
      <w:bookmarkEnd w:id="0"/>
      <w:r w:rsidR="00D05B8D" w:rsidRPr="009B79B3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D05B8D" w:rsidRPr="009B79B3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="00D05B8D" w:rsidRPr="009B79B3">
        <w:rPr>
          <w:rFonts w:ascii="Times New Roman" w:hAnsi="Times New Roman"/>
          <w:bCs/>
          <w:sz w:val="26"/>
          <w:szCs w:val="26"/>
        </w:rPr>
        <w:t xml:space="preserve"> постановлением администрации </w:t>
      </w:r>
      <w:r>
        <w:rPr>
          <w:rFonts w:ascii="Times New Roman" w:hAnsi="Times New Roman"/>
          <w:sz w:val="26"/>
          <w:szCs w:val="26"/>
        </w:rPr>
        <w:t>Бобравского сельского поселения</w:t>
      </w:r>
      <w:r w:rsidR="00FB2AE1" w:rsidRPr="009B79B3">
        <w:rPr>
          <w:rFonts w:ascii="Times New Roman" w:hAnsi="Times New Roman"/>
          <w:sz w:val="26"/>
          <w:szCs w:val="26"/>
        </w:rPr>
        <w:t xml:space="preserve"> Ракитянского района 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от </w:t>
      </w:r>
      <w:r w:rsidR="00FB2AE1" w:rsidRPr="009B79B3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5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августа 2021 года № 1</w:t>
      </w:r>
      <w:r w:rsidR="00FB2AE1" w:rsidRPr="009B79B3">
        <w:rPr>
          <w:rFonts w:ascii="Times New Roman" w:hAnsi="Times New Roman"/>
          <w:bCs/>
          <w:sz w:val="26"/>
          <w:szCs w:val="26"/>
        </w:rPr>
        <w:t>9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6F43AC" w:rsidRPr="009B79B3" w:rsidRDefault="006F43AC" w:rsidP="00FB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05B8D" w:rsidRDefault="00D05B8D" w:rsidP="00CD2E5B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- </w:t>
      </w:r>
      <w:r w:rsidR="00CD2E5B">
        <w:rPr>
          <w:rFonts w:ascii="Times New Roman" w:hAnsi="Times New Roman"/>
          <w:bCs/>
          <w:sz w:val="26"/>
          <w:szCs w:val="26"/>
        </w:rPr>
        <w:t xml:space="preserve">подпункт </w:t>
      </w:r>
      <w:r w:rsidRPr="009B79B3">
        <w:rPr>
          <w:rFonts w:ascii="Times New Roman" w:hAnsi="Times New Roman"/>
          <w:bCs/>
          <w:sz w:val="26"/>
          <w:szCs w:val="26"/>
        </w:rPr>
        <w:t>2.</w:t>
      </w:r>
      <w:r w:rsidR="00CD2E5B">
        <w:rPr>
          <w:rFonts w:ascii="Times New Roman" w:hAnsi="Times New Roman"/>
          <w:bCs/>
          <w:sz w:val="26"/>
          <w:szCs w:val="26"/>
        </w:rPr>
        <w:t>6.</w:t>
      </w:r>
      <w:r w:rsidR="00CD2E5B" w:rsidRPr="00CD2E5B">
        <w:rPr>
          <w:rFonts w:ascii="Times New Roman" w:hAnsi="Times New Roman"/>
          <w:bCs/>
          <w:sz w:val="26"/>
          <w:szCs w:val="26"/>
        </w:rPr>
        <w:t xml:space="preserve">2 </w:t>
      </w:r>
      <w:r w:rsidRPr="00CD2E5B">
        <w:rPr>
          <w:rFonts w:ascii="Times New Roman" w:hAnsi="Times New Roman"/>
          <w:bCs/>
          <w:sz w:val="26"/>
          <w:szCs w:val="26"/>
        </w:rPr>
        <w:t xml:space="preserve"> </w:t>
      </w:r>
      <w:r w:rsidR="00CD2E5B" w:rsidRPr="00CD2E5B">
        <w:rPr>
          <w:rFonts w:ascii="Times New Roman" w:hAnsi="Times New Roman"/>
          <w:bCs/>
          <w:sz w:val="26"/>
          <w:szCs w:val="26"/>
        </w:rPr>
        <w:t xml:space="preserve">пункта </w:t>
      </w:r>
      <w:r w:rsidR="00CD2E5B" w:rsidRPr="00CD2E5B">
        <w:rPr>
          <w:rFonts w:ascii="Times New Roman" w:hAnsi="Times New Roman" w:cs="Times New Roman"/>
          <w:sz w:val="26"/>
          <w:szCs w:val="26"/>
        </w:rPr>
        <w:t>2.6. «Документы, необходимые для предоставления муниципальной услуги»</w:t>
      </w:r>
      <w:r w:rsidR="00CD2E5B"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Pr="009B79B3">
        <w:rPr>
          <w:rFonts w:ascii="Times New Roman" w:hAnsi="Times New Roman"/>
          <w:bCs/>
          <w:sz w:val="26"/>
          <w:szCs w:val="26"/>
        </w:rPr>
        <w:t>. «Стандарт предоставления муниципальной услуги»</w:t>
      </w:r>
      <w:r w:rsidR="00CD2E5B">
        <w:rPr>
          <w:rFonts w:ascii="Times New Roman" w:hAnsi="Times New Roman"/>
          <w:bCs/>
          <w:sz w:val="26"/>
          <w:szCs w:val="26"/>
        </w:rPr>
        <w:t xml:space="preserve"> признать утратившим силу. </w:t>
      </w:r>
    </w:p>
    <w:p w:rsidR="006F43AC" w:rsidRDefault="006F43AC" w:rsidP="00CD2E5B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CD2E5B" w:rsidRDefault="00CD2E5B" w:rsidP="00CD2E5B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подпункт </w:t>
      </w:r>
      <w:r w:rsidRPr="009B79B3"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>8.1</w:t>
      </w:r>
      <w:r w:rsidRPr="00CD2E5B">
        <w:rPr>
          <w:rFonts w:ascii="Times New Roman" w:hAnsi="Times New Roman"/>
          <w:bCs/>
          <w:sz w:val="26"/>
          <w:szCs w:val="26"/>
        </w:rPr>
        <w:t xml:space="preserve">  пункта </w:t>
      </w:r>
      <w:r w:rsidRPr="00CD2E5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D2E5B">
        <w:rPr>
          <w:rFonts w:ascii="Times New Roman" w:hAnsi="Times New Roman" w:cs="Times New Roman"/>
          <w:sz w:val="26"/>
          <w:szCs w:val="26"/>
        </w:rPr>
        <w:t>. «Основаниями для отказа в предоставлении муниципальной  услуги являются»</w:t>
      </w:r>
      <w:r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Pr="009B79B3">
        <w:rPr>
          <w:rFonts w:ascii="Times New Roman" w:hAnsi="Times New Roman"/>
          <w:bCs/>
          <w:sz w:val="26"/>
          <w:szCs w:val="26"/>
        </w:rPr>
        <w:t>. «Стандарт предоставления муниципальной услуги»</w:t>
      </w:r>
      <w:r>
        <w:rPr>
          <w:rFonts w:ascii="Times New Roman" w:hAnsi="Times New Roman"/>
          <w:bCs/>
          <w:sz w:val="26"/>
          <w:szCs w:val="26"/>
        </w:rPr>
        <w:t xml:space="preserve"> признать утратившим силу. </w:t>
      </w:r>
    </w:p>
    <w:p w:rsidR="006F43AC" w:rsidRDefault="006F43AC" w:rsidP="00CD2E5B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6F43AC" w:rsidRPr="009B79B3" w:rsidRDefault="006F43AC" w:rsidP="006F43A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B79B3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12</w:t>
      </w:r>
      <w:r w:rsidRPr="009B79B3">
        <w:rPr>
          <w:rFonts w:ascii="Times New Roman" w:hAnsi="Times New Roman"/>
          <w:sz w:val="26"/>
          <w:szCs w:val="26"/>
        </w:rPr>
        <w:t xml:space="preserve"> раздела 2. «Стандарт предоставления муниципальной услуги» </w:t>
      </w:r>
      <w:r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9B79B3">
        <w:rPr>
          <w:rFonts w:ascii="Times New Roman" w:hAnsi="Times New Roman"/>
          <w:bCs/>
          <w:sz w:val="26"/>
          <w:szCs w:val="26"/>
        </w:rPr>
        <w:t>:</w:t>
      </w:r>
    </w:p>
    <w:p w:rsidR="006F43AC" w:rsidRPr="006F43AC" w:rsidRDefault="006F43AC" w:rsidP="006F43AC">
      <w:pPr>
        <w:widowControl w:val="0"/>
        <w:tabs>
          <w:tab w:val="left" w:pos="709"/>
        </w:tabs>
        <w:spacing w:after="0" w:line="240" w:lineRule="auto"/>
        <w:ind w:right="7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ab/>
        <w:t>«</w:t>
      </w:r>
      <w:r w:rsidRPr="006F43AC">
        <w:rPr>
          <w:rFonts w:ascii="Times New Roman" w:hAnsi="Times New Roman"/>
          <w:bCs/>
          <w:color w:val="000000"/>
          <w:sz w:val="26"/>
          <w:szCs w:val="26"/>
        </w:rPr>
        <w:t>2.12. Требования к помещениям, в которых предоставляется муниципальная услуга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6F43AC" w:rsidRPr="006F43AC" w:rsidRDefault="006F43AC" w:rsidP="006F43AC">
      <w:pPr>
        <w:widowControl w:val="0"/>
        <w:tabs>
          <w:tab w:val="left" w:pos="1598"/>
          <w:tab w:val="left" w:pos="2130"/>
          <w:tab w:val="left" w:pos="3978"/>
          <w:tab w:val="left" w:pos="5305"/>
          <w:tab w:val="left" w:pos="5847"/>
          <w:tab w:val="left" w:pos="6616"/>
          <w:tab w:val="left" w:pos="7863"/>
          <w:tab w:val="left" w:pos="8343"/>
        </w:tabs>
        <w:spacing w:after="0" w:line="240" w:lineRule="auto"/>
        <w:ind w:right="-1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2.12.1. Местоположение административных зданий, в которых осуществляется прием заявлений о предоставлении муниципальной услуги, заявлений о внесении  изменений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43AC" w:rsidRPr="006F43AC" w:rsidRDefault="006F43AC" w:rsidP="006F43AC">
      <w:pPr>
        <w:widowControl w:val="0"/>
        <w:tabs>
          <w:tab w:val="left" w:pos="1904"/>
          <w:tab w:val="left" w:pos="4475"/>
          <w:tab w:val="left" w:pos="5838"/>
          <w:tab w:val="left" w:pos="7532"/>
          <w:tab w:val="left" w:pos="8376"/>
        </w:tabs>
        <w:spacing w:after="0" w:line="240" w:lineRule="auto"/>
        <w:ind w:right="-6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для личного автомобильного транспорта заявителей. За пользование стоянкой (парковкой) с заявителей плата не взимается.</w:t>
      </w:r>
    </w:p>
    <w:p w:rsidR="006F43AC" w:rsidRPr="006F43AC" w:rsidRDefault="006F43AC" w:rsidP="006F43AC">
      <w:pPr>
        <w:widowControl w:val="0"/>
        <w:spacing w:after="0" w:line="240" w:lineRule="auto"/>
        <w:ind w:right="-66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43AC" w:rsidRPr="006F43AC" w:rsidRDefault="006F43AC" w:rsidP="006F43AC">
      <w:pPr>
        <w:widowControl w:val="0"/>
        <w:tabs>
          <w:tab w:val="left" w:pos="470"/>
          <w:tab w:val="left" w:pos="1205"/>
          <w:tab w:val="left" w:pos="2198"/>
          <w:tab w:val="left" w:pos="2671"/>
          <w:tab w:val="left" w:pos="4006"/>
          <w:tab w:val="left" w:pos="5468"/>
          <w:tab w:val="left" w:pos="6281"/>
          <w:tab w:val="left" w:pos="6719"/>
          <w:tab w:val="left" w:pos="7435"/>
          <w:tab w:val="left" w:pos="7971"/>
          <w:tab w:val="left" w:pos="8504"/>
        </w:tabs>
        <w:spacing w:before="4" w:after="0" w:line="240" w:lineRule="auto"/>
        <w:ind w:right="-6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В целях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обеспечения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беспрепятственного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доступа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заявителей, в том числе передвигающихся на инвалидных колясках, вход в здание и помещения,  в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которых предоставляется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муниципальной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услуга, оборудуются      пандусами,      поручнями,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тактильными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43AC" w:rsidRPr="006F43AC" w:rsidRDefault="006F43AC" w:rsidP="006F43AC">
      <w:pPr>
        <w:widowControl w:val="0"/>
        <w:spacing w:after="0" w:line="240" w:lineRule="auto"/>
        <w:ind w:right="-6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2.12.2.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F43AC" w:rsidRPr="006F43AC" w:rsidRDefault="006F43AC" w:rsidP="006F43AC">
      <w:pPr>
        <w:widowControl w:val="0"/>
        <w:spacing w:before="1"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наименование;</w:t>
      </w:r>
    </w:p>
    <w:p w:rsidR="006F43AC" w:rsidRPr="006F43AC" w:rsidRDefault="006F43AC" w:rsidP="006F43AC">
      <w:pPr>
        <w:widowControl w:val="0"/>
        <w:spacing w:after="0" w:line="240" w:lineRule="auto"/>
        <w:ind w:right="346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местонахождение и юридический адрес;</w:t>
      </w:r>
    </w:p>
    <w:p w:rsidR="006F43AC" w:rsidRPr="006F43AC" w:rsidRDefault="006F43AC" w:rsidP="006F43AC">
      <w:pPr>
        <w:widowControl w:val="0"/>
        <w:spacing w:after="0" w:line="240" w:lineRule="auto"/>
        <w:ind w:right="346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 xml:space="preserve"> - режим работы;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график приема;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номера телефонов для справок.</w:t>
      </w:r>
      <w:bookmarkStart w:id="1" w:name="_page_37_0"/>
    </w:p>
    <w:p w:rsidR="006F43AC" w:rsidRPr="006F43AC" w:rsidRDefault="006F43AC" w:rsidP="006F43AC">
      <w:pPr>
        <w:widowControl w:val="0"/>
        <w:tabs>
          <w:tab w:val="left" w:pos="2639"/>
          <w:tab w:val="left" w:pos="3219"/>
          <w:tab w:val="left" w:pos="4677"/>
          <w:tab w:val="left" w:pos="7098"/>
          <w:tab w:val="left" w:pos="8398"/>
        </w:tabs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F43AC" w:rsidRPr="006F43AC" w:rsidRDefault="006F43AC" w:rsidP="006F43AC">
      <w:pPr>
        <w:widowControl w:val="0"/>
        <w:spacing w:after="0" w:line="240" w:lineRule="auto"/>
        <w:ind w:right="132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услуга, оснащаются:</w:t>
      </w:r>
    </w:p>
    <w:p w:rsidR="006F43AC" w:rsidRPr="006F43AC" w:rsidRDefault="006F43AC" w:rsidP="006F43AC">
      <w:pPr>
        <w:widowControl w:val="0"/>
        <w:spacing w:after="0" w:line="240" w:lineRule="auto"/>
        <w:ind w:right="132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 xml:space="preserve"> - противопожарной системой и средствами пожаротушения;</w:t>
      </w:r>
    </w:p>
    <w:p w:rsidR="006F43AC" w:rsidRPr="006F43AC" w:rsidRDefault="006F43AC" w:rsidP="006F43AC">
      <w:pPr>
        <w:widowControl w:val="0"/>
        <w:spacing w:before="5" w:after="0" w:line="240" w:lineRule="auto"/>
        <w:ind w:right="54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 xml:space="preserve">- системой оповещения о возникновении чрезвычайной ситуации; </w:t>
      </w:r>
    </w:p>
    <w:p w:rsidR="006F43AC" w:rsidRPr="006F43AC" w:rsidRDefault="006F43AC" w:rsidP="006F43AC">
      <w:pPr>
        <w:widowControl w:val="0"/>
        <w:spacing w:before="5" w:after="0" w:line="240" w:lineRule="auto"/>
        <w:ind w:right="54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средствами оказания первой медицинской помощи;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туалетными комнатами для посетителей.</w:t>
      </w:r>
    </w:p>
    <w:p w:rsidR="006F43AC" w:rsidRPr="006F43AC" w:rsidRDefault="006F43AC" w:rsidP="006F43AC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F43AC" w:rsidRPr="006F43AC" w:rsidRDefault="006F43AC" w:rsidP="006F43AC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2.12.3.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43AC" w:rsidRPr="006F43AC" w:rsidRDefault="006F43AC" w:rsidP="006F43AC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 xml:space="preserve">Места для заполнения заявлений о предоставлении муниципальной услуги, заявлений о внесении изменений оборудуются стульями, столами (стойками), бланками заявлений о предоставлении муниципальной услуги, заявлений о </w:t>
      </w:r>
      <w:r w:rsidRPr="006F43AC">
        <w:rPr>
          <w:rFonts w:ascii="Times New Roman" w:hAnsi="Times New Roman"/>
          <w:color w:val="000000"/>
          <w:sz w:val="26"/>
          <w:szCs w:val="26"/>
        </w:rPr>
        <w:lastRenderedPageBreak/>
        <w:t>внесении изменений, письменными принадлежностями.</w:t>
      </w:r>
    </w:p>
    <w:p w:rsidR="006F43AC" w:rsidRPr="006F43AC" w:rsidRDefault="006F43AC" w:rsidP="006F43AC">
      <w:pPr>
        <w:widowControl w:val="0"/>
        <w:spacing w:before="5" w:after="0" w:line="240" w:lineRule="auto"/>
        <w:ind w:right="-6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номера кабинета и наименования отдела;</w:t>
      </w:r>
    </w:p>
    <w:p w:rsidR="006F43AC" w:rsidRPr="006F43AC" w:rsidRDefault="006F43AC" w:rsidP="006F43AC">
      <w:pPr>
        <w:widowControl w:val="0"/>
        <w:spacing w:after="0" w:line="240" w:lineRule="auto"/>
        <w:ind w:right="-6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фамилии, имени и отчества (последнее - при наличии), должности ответственного лица за прием документов;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графика приема заявителей.</w:t>
      </w:r>
    </w:p>
    <w:p w:rsidR="006F43AC" w:rsidRPr="006F43AC" w:rsidRDefault="006F43AC" w:rsidP="006F43AC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F43AC" w:rsidRPr="006F43AC" w:rsidRDefault="006F43AC" w:rsidP="006F43AC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F43AC" w:rsidRPr="006F43AC" w:rsidRDefault="006F43AC" w:rsidP="006F43AC">
      <w:pPr>
        <w:widowControl w:val="0"/>
        <w:tabs>
          <w:tab w:val="left" w:pos="2396"/>
          <w:tab w:val="left" w:pos="4663"/>
          <w:tab w:val="left" w:pos="6910"/>
          <w:tab w:val="left" w:pos="8061"/>
        </w:tabs>
        <w:spacing w:after="0" w:line="240" w:lineRule="auto"/>
        <w:ind w:right="-64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2.12.4. При предоставлении муниципальной услуги инвалидам обеспечиваются:</w:t>
      </w:r>
    </w:p>
    <w:p w:rsidR="006F43AC" w:rsidRPr="006F43AC" w:rsidRDefault="006F43AC" w:rsidP="006F43AC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F43AC" w:rsidRPr="006F43AC" w:rsidRDefault="006F43AC" w:rsidP="006F43AC">
      <w:pPr>
        <w:widowControl w:val="0"/>
        <w:tabs>
          <w:tab w:val="left" w:pos="2851"/>
          <w:tab w:val="left" w:pos="5296"/>
          <w:tab w:val="left" w:pos="7306"/>
          <w:tab w:val="left" w:pos="7901"/>
        </w:tabs>
        <w:spacing w:after="0" w:line="240" w:lineRule="auto"/>
        <w:ind w:right="-6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F43AC" w:rsidRPr="006F43AC" w:rsidRDefault="006F43AC" w:rsidP="006F43AC">
      <w:pPr>
        <w:widowControl w:val="0"/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6F43AC" w:rsidRPr="006F43AC" w:rsidRDefault="006F43AC" w:rsidP="006F43AC">
      <w:pPr>
        <w:widowControl w:val="0"/>
        <w:spacing w:after="0" w:line="240" w:lineRule="auto"/>
        <w:ind w:right="-16" w:firstLine="709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Start w:id="2" w:name="_page_38_0"/>
      <w:bookmarkEnd w:id="1"/>
    </w:p>
    <w:p w:rsidR="006F43AC" w:rsidRPr="006F43AC" w:rsidRDefault="006F43AC" w:rsidP="006F43AC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 xml:space="preserve">- допуск </w:t>
      </w:r>
      <w:proofErr w:type="spellStart"/>
      <w:r w:rsidRPr="006F43AC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6F43AC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6F43AC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6F43AC">
        <w:rPr>
          <w:rFonts w:ascii="Times New Roman" w:hAnsi="Times New Roman"/>
          <w:color w:val="000000"/>
          <w:sz w:val="26"/>
          <w:szCs w:val="26"/>
        </w:rPr>
        <w:t>;</w:t>
      </w:r>
    </w:p>
    <w:p w:rsidR="006F43AC" w:rsidRPr="006F43AC" w:rsidRDefault="006F43AC" w:rsidP="006F43AC">
      <w:pPr>
        <w:widowControl w:val="0"/>
        <w:tabs>
          <w:tab w:val="left" w:pos="2434"/>
          <w:tab w:val="left" w:pos="3117"/>
          <w:tab w:val="left" w:pos="5363"/>
          <w:tab w:val="left" w:pos="6419"/>
          <w:tab w:val="left" w:pos="7060"/>
          <w:tab w:val="left" w:pos="8031"/>
          <w:tab w:val="left" w:pos="8384"/>
        </w:tabs>
        <w:spacing w:after="0" w:line="240" w:lineRule="auto"/>
        <w:ind w:right="-15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допуск собаки-проводника при наличии документа, подтверждающего ее специальное   обучение, на объекты (здания, помещения), в которых предоставляются муниципальные услуги;</w:t>
      </w:r>
    </w:p>
    <w:p w:rsidR="006F43AC" w:rsidRPr="006F43AC" w:rsidRDefault="006F43AC" w:rsidP="006F43AC">
      <w:pPr>
        <w:widowControl w:val="0"/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Pr="006F43AC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6F43AC" w:rsidRDefault="006F43AC" w:rsidP="006F4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43AC" w:rsidRPr="009B79B3" w:rsidRDefault="006F43AC" w:rsidP="006F4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9B79B3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14</w:t>
      </w:r>
      <w:r w:rsidRPr="009B79B3">
        <w:rPr>
          <w:rFonts w:ascii="Times New Roman" w:hAnsi="Times New Roman"/>
          <w:sz w:val="26"/>
          <w:szCs w:val="26"/>
        </w:rPr>
        <w:t xml:space="preserve"> раздела 2. «Стандарт предоставления муниципальной услуги» </w:t>
      </w:r>
      <w:r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9B79B3">
        <w:rPr>
          <w:rFonts w:ascii="Times New Roman" w:hAnsi="Times New Roman"/>
          <w:bCs/>
          <w:sz w:val="26"/>
          <w:szCs w:val="26"/>
        </w:rPr>
        <w:t>:</w:t>
      </w:r>
    </w:p>
    <w:p w:rsidR="006F43AC" w:rsidRPr="006F43AC" w:rsidRDefault="006F43AC" w:rsidP="006F43A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6F43AC">
        <w:rPr>
          <w:rFonts w:ascii="Times New Roman" w:hAnsi="Times New Roman"/>
          <w:bCs/>
          <w:color w:val="000000"/>
          <w:sz w:val="26"/>
          <w:szCs w:val="26"/>
        </w:rPr>
        <w:t>«2.14. Показатели качества и доступности муниципальной услуги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6F43AC" w:rsidRPr="006F43AC" w:rsidRDefault="006F43AC" w:rsidP="006F43AC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6F43AC">
        <w:rPr>
          <w:rFonts w:ascii="Times New Roman" w:hAnsi="Times New Roman"/>
          <w:color w:val="000000"/>
          <w:sz w:val="26"/>
          <w:szCs w:val="26"/>
        </w:rPr>
        <w:t>.1. Показателями качества предоставления муниципальной услуги являются:</w:t>
      </w:r>
    </w:p>
    <w:p w:rsidR="006F43AC" w:rsidRPr="006F43AC" w:rsidRDefault="006F43AC" w:rsidP="006F43AC">
      <w:pPr>
        <w:widowControl w:val="0"/>
        <w:spacing w:before="1" w:after="0" w:line="240" w:lineRule="auto"/>
        <w:ind w:right="-58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предоставление муниципальной услуги в установленные настоящим административным регламентом сроки;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соблюдение стандарта предоставления муниципальной услуги;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обоснованность отказов в предоставлении муниципальной услуги;</w:t>
      </w:r>
    </w:p>
    <w:p w:rsidR="006F43AC" w:rsidRPr="006F43AC" w:rsidRDefault="006F43AC" w:rsidP="006F43AC">
      <w:pPr>
        <w:widowControl w:val="0"/>
        <w:tabs>
          <w:tab w:val="left" w:pos="2352"/>
          <w:tab w:val="left" w:pos="3676"/>
          <w:tab w:val="left" w:pos="5412"/>
          <w:tab w:val="left" w:pos="5949"/>
          <w:tab w:val="left" w:pos="7834"/>
        </w:tabs>
        <w:spacing w:after="0" w:line="240" w:lineRule="auto"/>
        <w:ind w:right="-6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наличие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полной,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актуальной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и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достоверной</w:t>
      </w:r>
      <w:r w:rsidRPr="006F43AC">
        <w:rPr>
          <w:rFonts w:ascii="Times New Roman" w:hAnsi="Times New Roman"/>
          <w:color w:val="000000"/>
          <w:sz w:val="26"/>
          <w:szCs w:val="26"/>
        </w:rPr>
        <w:tab/>
        <w:t>информации о предоставлении муниципальной услуги;</w:t>
      </w:r>
    </w:p>
    <w:p w:rsidR="006F43AC" w:rsidRPr="006F43AC" w:rsidRDefault="006F43AC" w:rsidP="006F43AC">
      <w:pPr>
        <w:widowControl w:val="0"/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lastRenderedPageBreak/>
        <w:t>- отсутствие жалоб на действия (бездействие) должностных лиц, муниципальных служащих.</w:t>
      </w:r>
    </w:p>
    <w:p w:rsidR="006F43AC" w:rsidRPr="006F43AC" w:rsidRDefault="006F43AC" w:rsidP="006F43AC">
      <w:pPr>
        <w:widowControl w:val="0"/>
        <w:spacing w:after="0" w:line="240" w:lineRule="auto"/>
        <w:ind w:right="-6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2.1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6F43AC">
        <w:rPr>
          <w:rFonts w:ascii="Times New Roman" w:hAnsi="Times New Roman"/>
          <w:color w:val="000000"/>
          <w:sz w:val="26"/>
          <w:szCs w:val="26"/>
        </w:rPr>
        <w:t>.2. Показателями доступности предоставления муниципальной услуги являются: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время ожидания при предоставлении муниципальной услуги;</w:t>
      </w:r>
    </w:p>
    <w:p w:rsidR="006F43AC" w:rsidRPr="006F43AC" w:rsidRDefault="006F43AC" w:rsidP="006F43AC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расположенность в зоне доступности к основным транспортным дорогам;</w:t>
      </w:r>
    </w:p>
    <w:p w:rsidR="006F43AC" w:rsidRPr="006F43AC" w:rsidRDefault="006F43AC" w:rsidP="006F43AC">
      <w:pPr>
        <w:widowControl w:val="0"/>
        <w:spacing w:after="0" w:line="240" w:lineRule="auto"/>
        <w:ind w:right="-66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возможность досудебного (внесудебного) рассмотрения жалоб, связанных с предоставлением муниципальной услуги;</w:t>
      </w:r>
    </w:p>
    <w:p w:rsidR="006F43AC" w:rsidRPr="006F43AC" w:rsidRDefault="006F43AC" w:rsidP="006F43AC">
      <w:pPr>
        <w:widowControl w:val="0"/>
        <w:spacing w:after="0" w:line="240" w:lineRule="auto"/>
        <w:ind w:right="-58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своевременное полное информирование о муниципальной услуге и о ходе ее предоставления;</w:t>
      </w:r>
    </w:p>
    <w:p w:rsidR="006F43AC" w:rsidRPr="006F43AC" w:rsidRDefault="006F43AC" w:rsidP="006F43A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четкость, простота и ясность в изложении информации;</w:t>
      </w:r>
    </w:p>
    <w:p w:rsidR="006F43AC" w:rsidRPr="006F43AC" w:rsidRDefault="006F43AC" w:rsidP="006F43AC">
      <w:pPr>
        <w:widowControl w:val="0"/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принятие мер, направленных на восстановление нарушенных прав, свобод и законных интересов заявителей;</w:t>
      </w:r>
    </w:p>
    <w:p w:rsidR="006F43AC" w:rsidRPr="006F43AC" w:rsidRDefault="006F43AC" w:rsidP="006F43AC">
      <w:pPr>
        <w:widowControl w:val="0"/>
        <w:tabs>
          <w:tab w:val="left" w:pos="2625"/>
          <w:tab w:val="left" w:pos="4049"/>
          <w:tab w:val="left" w:pos="4788"/>
          <w:tab w:val="left" w:pos="5766"/>
          <w:tab w:val="left" w:pos="6202"/>
          <w:tab w:val="left" w:pos="7928"/>
          <w:tab w:val="left" w:pos="8355"/>
        </w:tabs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содействие инвалиду при входе в помещение, в котором предоставляется муниципальная услуга, и выходе из него;</w:t>
      </w:r>
    </w:p>
    <w:p w:rsidR="006F43AC" w:rsidRPr="006F43AC" w:rsidRDefault="006F43AC" w:rsidP="006F43AC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spacing w:after="0" w:line="240" w:lineRule="auto"/>
        <w:ind w:right="-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3AC">
        <w:rPr>
          <w:rFonts w:ascii="Times New Roman" w:hAnsi="Times New Roman"/>
          <w:color w:val="000000"/>
          <w:sz w:val="26"/>
          <w:szCs w:val="26"/>
        </w:rPr>
        <w:t>-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</w:t>
      </w:r>
      <w:proofErr w:type="gramStart"/>
      <w:r w:rsidRPr="006F43AC">
        <w:rPr>
          <w:rFonts w:ascii="Times New Roman" w:hAnsi="Times New Roman"/>
          <w:color w:val="000000"/>
          <w:sz w:val="26"/>
          <w:szCs w:val="26"/>
        </w:rPr>
        <w:t>.</w:t>
      </w:r>
      <w:bookmarkEnd w:id="2"/>
      <w:r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271051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B79B3" w:rsidRPr="006F43AC" w:rsidRDefault="006F43AC" w:rsidP="006F43AC">
      <w:pPr>
        <w:jc w:val="both"/>
        <w:rPr>
          <w:rFonts w:ascii="Times New Roman" w:hAnsi="Times New Roman"/>
          <w:sz w:val="26"/>
          <w:szCs w:val="26"/>
        </w:rPr>
      </w:pPr>
      <w:r w:rsidRPr="006F43AC">
        <w:rPr>
          <w:rFonts w:ascii="Times New Roman" w:hAnsi="Times New Roman"/>
          <w:bCs/>
          <w:sz w:val="26"/>
          <w:szCs w:val="26"/>
        </w:rPr>
        <w:t xml:space="preserve">          2. Настоящее постановление вступает в силу после дня его </w:t>
      </w:r>
    </w:p>
    <w:p w:rsidR="009B79B3" w:rsidRPr="009B79B3" w:rsidRDefault="006F43AC" w:rsidP="009B7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B79B3" w:rsidRPr="009B79B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B79B3" w:rsidRPr="009B79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B79B3" w:rsidRPr="009B79B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B79B3" w:rsidRPr="009B79B3" w:rsidRDefault="009B79B3" w:rsidP="009B79B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9B3">
        <w:rPr>
          <w:rFonts w:ascii="Times New Roman" w:hAnsi="Times New Roman"/>
          <w:b/>
          <w:sz w:val="26"/>
          <w:szCs w:val="26"/>
        </w:rPr>
        <w:t xml:space="preserve">    </w:t>
      </w:r>
    </w:p>
    <w:p w:rsidR="009B79B3" w:rsidRDefault="009B79B3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9B79B3" w:rsidRDefault="009B79B3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9B79B3" w:rsidRPr="009B79B3" w:rsidRDefault="006F43AC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9B79B3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9B79B3" w:rsidRPr="009B79B3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9F292C" w:rsidRPr="00DD38DC" w:rsidRDefault="00554816" w:rsidP="00554816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Бобравского сельского поселения</w:t>
      </w:r>
      <w:r w:rsidR="00FA42C1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Ю.А. </w:t>
      </w:r>
      <w:proofErr w:type="gramStart"/>
      <w:r>
        <w:rPr>
          <w:rFonts w:ascii="Times New Roman" w:hAnsi="Times New Roman"/>
          <w:b/>
          <w:sz w:val="26"/>
          <w:szCs w:val="26"/>
        </w:rPr>
        <w:t>Жерновая</w:t>
      </w:r>
      <w:proofErr w:type="gramEnd"/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34" w:rsidRDefault="00D06234" w:rsidP="00413432">
      <w:pPr>
        <w:spacing w:after="0" w:line="240" w:lineRule="auto"/>
      </w:pPr>
      <w:r>
        <w:separator/>
      </w:r>
    </w:p>
  </w:endnote>
  <w:endnote w:type="continuationSeparator" w:id="0">
    <w:p w:rsidR="00D06234" w:rsidRDefault="00D06234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34" w:rsidRDefault="00D06234" w:rsidP="00413432">
      <w:pPr>
        <w:spacing w:after="0" w:line="240" w:lineRule="auto"/>
      </w:pPr>
      <w:r>
        <w:separator/>
      </w:r>
    </w:p>
  </w:footnote>
  <w:footnote w:type="continuationSeparator" w:id="0">
    <w:p w:rsidR="00D06234" w:rsidRDefault="00D06234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02BBB"/>
    <w:rsid w:val="00084AEE"/>
    <w:rsid w:val="000A5EA0"/>
    <w:rsid w:val="000B7C8B"/>
    <w:rsid w:val="000E01F2"/>
    <w:rsid w:val="000E1E3B"/>
    <w:rsid w:val="001162D5"/>
    <w:rsid w:val="00160AF6"/>
    <w:rsid w:val="0018500F"/>
    <w:rsid w:val="001C0C59"/>
    <w:rsid w:val="001E6803"/>
    <w:rsid w:val="0020563E"/>
    <w:rsid w:val="00240949"/>
    <w:rsid w:val="00271051"/>
    <w:rsid w:val="003C5E72"/>
    <w:rsid w:val="003E00EE"/>
    <w:rsid w:val="003F1787"/>
    <w:rsid w:val="00413432"/>
    <w:rsid w:val="00444F6E"/>
    <w:rsid w:val="004565A7"/>
    <w:rsid w:val="004638C2"/>
    <w:rsid w:val="00463976"/>
    <w:rsid w:val="00470388"/>
    <w:rsid w:val="004F13BC"/>
    <w:rsid w:val="005178D3"/>
    <w:rsid w:val="005218F2"/>
    <w:rsid w:val="00554816"/>
    <w:rsid w:val="00564BB3"/>
    <w:rsid w:val="005672D3"/>
    <w:rsid w:val="005B6B59"/>
    <w:rsid w:val="005E5742"/>
    <w:rsid w:val="006125CB"/>
    <w:rsid w:val="006542BE"/>
    <w:rsid w:val="006A3931"/>
    <w:rsid w:val="006F43AC"/>
    <w:rsid w:val="007E3D4A"/>
    <w:rsid w:val="007F3127"/>
    <w:rsid w:val="007F6874"/>
    <w:rsid w:val="00870F79"/>
    <w:rsid w:val="00880988"/>
    <w:rsid w:val="00902655"/>
    <w:rsid w:val="00911145"/>
    <w:rsid w:val="00915AF1"/>
    <w:rsid w:val="00917FB4"/>
    <w:rsid w:val="0092662F"/>
    <w:rsid w:val="009539E4"/>
    <w:rsid w:val="009738B3"/>
    <w:rsid w:val="00980EC7"/>
    <w:rsid w:val="009B79B3"/>
    <w:rsid w:val="009C6C14"/>
    <w:rsid w:val="009D7C3C"/>
    <w:rsid w:val="009F292C"/>
    <w:rsid w:val="00A25B07"/>
    <w:rsid w:val="00A55E42"/>
    <w:rsid w:val="00A672E5"/>
    <w:rsid w:val="00A71175"/>
    <w:rsid w:val="00AD26CB"/>
    <w:rsid w:val="00AE3F4F"/>
    <w:rsid w:val="00AF5908"/>
    <w:rsid w:val="00B01E3C"/>
    <w:rsid w:val="00B33926"/>
    <w:rsid w:val="00B536DA"/>
    <w:rsid w:val="00B577BE"/>
    <w:rsid w:val="00B940A7"/>
    <w:rsid w:val="00C01B2C"/>
    <w:rsid w:val="00C12F10"/>
    <w:rsid w:val="00C21ABA"/>
    <w:rsid w:val="00C22E4F"/>
    <w:rsid w:val="00C43C62"/>
    <w:rsid w:val="00C55C14"/>
    <w:rsid w:val="00C56403"/>
    <w:rsid w:val="00C77C3E"/>
    <w:rsid w:val="00CD2E5B"/>
    <w:rsid w:val="00CD46B3"/>
    <w:rsid w:val="00CE6406"/>
    <w:rsid w:val="00D05B8D"/>
    <w:rsid w:val="00D06234"/>
    <w:rsid w:val="00D31187"/>
    <w:rsid w:val="00D41F4C"/>
    <w:rsid w:val="00D72BF4"/>
    <w:rsid w:val="00D735B2"/>
    <w:rsid w:val="00D93382"/>
    <w:rsid w:val="00DA31DD"/>
    <w:rsid w:val="00DC71BA"/>
    <w:rsid w:val="00DD38DC"/>
    <w:rsid w:val="00DF773F"/>
    <w:rsid w:val="00E10BED"/>
    <w:rsid w:val="00E26CD1"/>
    <w:rsid w:val="00E550E8"/>
    <w:rsid w:val="00EB017D"/>
    <w:rsid w:val="00EC0724"/>
    <w:rsid w:val="00ED7C91"/>
    <w:rsid w:val="00EF08BB"/>
    <w:rsid w:val="00F2680D"/>
    <w:rsid w:val="00F2749F"/>
    <w:rsid w:val="00F335C5"/>
    <w:rsid w:val="00F351EC"/>
    <w:rsid w:val="00F562E1"/>
    <w:rsid w:val="00F64638"/>
    <w:rsid w:val="00F73901"/>
    <w:rsid w:val="00FA42C1"/>
    <w:rsid w:val="00FA7911"/>
    <w:rsid w:val="00FB0A91"/>
    <w:rsid w:val="00FB2AE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D2E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2E5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6711-C06F-49CE-A0CB-6E65D69E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Zam_glavy_Bobr</cp:lastModifiedBy>
  <cp:revision>8</cp:revision>
  <cp:lastPrinted>2025-05-29T12:57:00Z</cp:lastPrinted>
  <dcterms:created xsi:type="dcterms:W3CDTF">2025-05-28T06:44:00Z</dcterms:created>
  <dcterms:modified xsi:type="dcterms:W3CDTF">2025-06-03T08:19:00Z</dcterms:modified>
</cp:coreProperties>
</file>