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3F6" w:rsidRPr="00227EA7" w:rsidRDefault="001563F6" w:rsidP="001563F6">
      <w:pPr>
        <w:spacing w:line="240" w:lineRule="exact"/>
        <w:ind w:left="4678"/>
        <w:rPr>
          <w:sz w:val="28"/>
          <w:szCs w:val="28"/>
        </w:rPr>
      </w:pPr>
      <w:r w:rsidRPr="00227EA7">
        <w:rPr>
          <w:sz w:val="28"/>
          <w:szCs w:val="28"/>
        </w:rPr>
        <w:t>Прокуратура Белгородской области</w:t>
      </w:r>
    </w:p>
    <w:p w:rsidR="001563F6" w:rsidRPr="00227EA7" w:rsidRDefault="001563F6" w:rsidP="001563F6">
      <w:pPr>
        <w:spacing w:line="240" w:lineRule="exact"/>
        <w:ind w:left="4678"/>
        <w:rPr>
          <w:sz w:val="28"/>
          <w:szCs w:val="28"/>
        </w:rPr>
      </w:pPr>
    </w:p>
    <w:p w:rsidR="001563F6" w:rsidRPr="00227EA7" w:rsidRDefault="001563F6" w:rsidP="001563F6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</w:t>
      </w:r>
      <w:r w:rsidRPr="00227EA7">
        <w:rPr>
          <w:sz w:val="28"/>
          <w:szCs w:val="28"/>
        </w:rPr>
        <w:t>тарш</w:t>
      </w:r>
      <w:r>
        <w:rPr>
          <w:sz w:val="28"/>
          <w:szCs w:val="28"/>
        </w:rPr>
        <w:t xml:space="preserve">ему </w:t>
      </w:r>
      <w:r w:rsidRPr="00227EA7">
        <w:rPr>
          <w:sz w:val="28"/>
          <w:szCs w:val="28"/>
        </w:rPr>
        <w:t>помощник</w:t>
      </w:r>
      <w:r>
        <w:rPr>
          <w:sz w:val="28"/>
          <w:szCs w:val="28"/>
        </w:rPr>
        <w:t xml:space="preserve">у </w:t>
      </w:r>
      <w:r w:rsidRPr="00227EA7">
        <w:rPr>
          <w:sz w:val="28"/>
          <w:szCs w:val="28"/>
        </w:rPr>
        <w:t>прокурора области по взаимодействию со средствами массовой информации</w:t>
      </w:r>
    </w:p>
    <w:p w:rsidR="001563F6" w:rsidRPr="00227EA7" w:rsidRDefault="001563F6" w:rsidP="001563F6">
      <w:pPr>
        <w:spacing w:line="240" w:lineRule="exact"/>
        <w:ind w:left="4678"/>
        <w:rPr>
          <w:sz w:val="28"/>
          <w:szCs w:val="28"/>
        </w:rPr>
      </w:pPr>
    </w:p>
    <w:p w:rsidR="001563F6" w:rsidRPr="00227EA7" w:rsidRDefault="001563F6" w:rsidP="001563F6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советнику юстиции</w:t>
      </w:r>
    </w:p>
    <w:p w:rsidR="001563F6" w:rsidRPr="00227EA7" w:rsidRDefault="001563F6" w:rsidP="001563F6">
      <w:pPr>
        <w:spacing w:line="240" w:lineRule="exact"/>
        <w:ind w:left="4678"/>
        <w:rPr>
          <w:sz w:val="28"/>
          <w:szCs w:val="28"/>
        </w:rPr>
      </w:pPr>
    </w:p>
    <w:p w:rsidR="001563F6" w:rsidRPr="00227EA7" w:rsidRDefault="001563F6" w:rsidP="001563F6">
      <w:pPr>
        <w:spacing w:line="240" w:lineRule="exact"/>
        <w:ind w:left="4678"/>
        <w:rPr>
          <w:sz w:val="28"/>
          <w:szCs w:val="28"/>
        </w:rPr>
      </w:pPr>
      <w:proofErr w:type="spellStart"/>
      <w:r>
        <w:rPr>
          <w:sz w:val="28"/>
          <w:szCs w:val="28"/>
        </w:rPr>
        <w:t>Акиевой</w:t>
      </w:r>
      <w:proofErr w:type="spellEnd"/>
      <w:r>
        <w:rPr>
          <w:sz w:val="28"/>
          <w:szCs w:val="28"/>
        </w:rPr>
        <w:t xml:space="preserve"> О.Р.</w:t>
      </w:r>
    </w:p>
    <w:p w:rsidR="001563F6" w:rsidRPr="00227EA7" w:rsidRDefault="001563F6" w:rsidP="001563F6">
      <w:pPr>
        <w:spacing w:line="240" w:lineRule="exact"/>
        <w:rPr>
          <w:sz w:val="28"/>
          <w:szCs w:val="28"/>
        </w:rPr>
      </w:pPr>
    </w:p>
    <w:p w:rsidR="001563F6" w:rsidRPr="00765D4F" w:rsidRDefault="001563F6" w:rsidP="001563F6">
      <w:pPr>
        <w:spacing w:line="240" w:lineRule="exact"/>
        <w:ind w:left="4536"/>
        <w:rPr>
          <w:sz w:val="28"/>
          <w:szCs w:val="28"/>
        </w:rPr>
      </w:pPr>
    </w:p>
    <w:p w:rsidR="001563F6" w:rsidRDefault="001563F6" w:rsidP="001563F6">
      <w:pPr>
        <w:spacing w:line="240" w:lineRule="exact"/>
        <w:rPr>
          <w:sz w:val="28"/>
          <w:szCs w:val="28"/>
        </w:rPr>
      </w:pPr>
    </w:p>
    <w:p w:rsidR="001563F6" w:rsidRPr="00C25111" w:rsidRDefault="001563F6" w:rsidP="001563F6">
      <w:pPr>
        <w:spacing w:line="240" w:lineRule="exact"/>
        <w:rPr>
          <w:sz w:val="28"/>
          <w:szCs w:val="28"/>
        </w:rPr>
      </w:pPr>
    </w:p>
    <w:p w:rsidR="001563F6" w:rsidRPr="00C25111" w:rsidRDefault="001563F6" w:rsidP="001563F6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11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563F6" w:rsidRPr="00C25111" w:rsidRDefault="001563F6" w:rsidP="001563F6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C25111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1563F6" w:rsidRPr="00C25111" w:rsidRDefault="001563F6" w:rsidP="001563F6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C25111">
        <w:rPr>
          <w:rFonts w:ascii="Times New Roman" w:hAnsi="Times New Roman" w:cs="Times New Roman"/>
          <w:sz w:val="28"/>
          <w:szCs w:val="28"/>
        </w:rPr>
        <w:t>прокуратуры Белгородской области</w:t>
      </w:r>
    </w:p>
    <w:p w:rsidR="001563F6" w:rsidRPr="00FD3A79" w:rsidRDefault="001563F6" w:rsidP="001563F6">
      <w:pPr>
        <w:pStyle w:val="a4"/>
        <w:shd w:val="clear" w:color="auto" w:fill="auto"/>
        <w:tabs>
          <w:tab w:val="left" w:pos="5580"/>
        </w:tabs>
        <w:spacing w:after="0" w:line="240" w:lineRule="auto"/>
        <w:ind w:left="40" w:right="3774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563F6" w:rsidRDefault="001563F6" w:rsidP="001563F6">
      <w:pPr>
        <w:shd w:val="clear" w:color="auto" w:fill="FFFFFF"/>
        <w:ind w:firstLine="851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Ракитянским районным судом удовлетворены административные иски прокурора</w:t>
      </w:r>
      <w:r w:rsidRPr="00195F44">
        <w:rPr>
          <w:rFonts w:eastAsia="Times New Roman"/>
          <w:b/>
          <w:sz w:val="28"/>
          <w:szCs w:val="28"/>
          <w:lang w:eastAsia="ru-RU"/>
        </w:rPr>
        <w:t xml:space="preserve"> Ракитянского района</w:t>
      </w:r>
      <w:r>
        <w:rPr>
          <w:rFonts w:eastAsia="Times New Roman"/>
          <w:b/>
          <w:sz w:val="28"/>
          <w:szCs w:val="28"/>
          <w:lang w:eastAsia="ru-RU"/>
        </w:rPr>
        <w:t xml:space="preserve"> о лишении водительских прав 1</w:t>
      </w:r>
      <w:r>
        <w:rPr>
          <w:rFonts w:eastAsia="Times New Roman"/>
          <w:b/>
          <w:sz w:val="28"/>
          <w:szCs w:val="28"/>
          <w:lang w:eastAsia="ru-RU"/>
        </w:rPr>
        <w:t>3</w:t>
      </w:r>
      <w:r>
        <w:rPr>
          <w:rFonts w:eastAsia="Times New Roman"/>
          <w:b/>
          <w:sz w:val="28"/>
          <w:szCs w:val="28"/>
          <w:lang w:eastAsia="ru-RU"/>
        </w:rPr>
        <w:t xml:space="preserve"> местных жителей, состоящих на учете у врача психиатра-нарколога</w:t>
      </w:r>
    </w:p>
    <w:p w:rsidR="001563F6" w:rsidRPr="00195F44" w:rsidRDefault="001563F6" w:rsidP="001563F6">
      <w:pPr>
        <w:shd w:val="clear" w:color="auto" w:fill="FFFFFF"/>
        <w:ind w:firstLine="709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</w:p>
    <w:p w:rsidR="001563F6" w:rsidRDefault="001563F6" w:rsidP="001563F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96346">
        <w:rPr>
          <w:sz w:val="28"/>
          <w:szCs w:val="28"/>
        </w:rPr>
        <w:t>Прокуратурой Ракитянского района</w:t>
      </w:r>
      <w:r>
        <w:rPr>
          <w:sz w:val="28"/>
          <w:szCs w:val="28"/>
        </w:rPr>
        <w:t xml:space="preserve"> проведена проверка соблюдения требований федерального законодательства в сфере безопасности дорожного движения.</w:t>
      </w:r>
    </w:p>
    <w:p w:rsidR="001563F6" w:rsidRDefault="001563F6" w:rsidP="001563F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жителей Ракитянского района, которые имеют действующие водительские удостоверения на право управления транспортными средствами, состоят на диспансерном наблюдении у врача психиатра-нарколога.</w:t>
      </w:r>
    </w:p>
    <w:p w:rsidR="001563F6" w:rsidRDefault="001563F6" w:rsidP="001563F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управление транспортным средством водителем с зависимостью от алкоголя либо от наркомании создает реальную угрозу безопасности дорожного движения, способно привести к дорожно-транспортными происшествиям, а также повлечь причинение вреда жизни, здоровью или имуществу другим участникам дорожного движения, прокурор обрати</w:t>
      </w:r>
      <w:r>
        <w:rPr>
          <w:sz w:val="28"/>
          <w:szCs w:val="28"/>
        </w:rPr>
        <w:t>л</w:t>
      </w:r>
      <w:r>
        <w:rPr>
          <w:sz w:val="28"/>
          <w:szCs w:val="28"/>
        </w:rPr>
        <w:t>ся в суд с иск</w:t>
      </w:r>
      <w:r>
        <w:rPr>
          <w:sz w:val="28"/>
          <w:szCs w:val="28"/>
        </w:rPr>
        <w:t>ами</w:t>
      </w:r>
      <w:r>
        <w:rPr>
          <w:sz w:val="28"/>
          <w:szCs w:val="28"/>
        </w:rPr>
        <w:t xml:space="preserve"> о прекращении действия водительск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удостоверени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до момента окончания нахождения</w:t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граждан </w:t>
      </w:r>
      <w:bookmarkStart w:id="0" w:name="_GoBack"/>
      <w:bookmarkEnd w:id="0"/>
      <w:r>
        <w:rPr>
          <w:sz w:val="28"/>
          <w:szCs w:val="28"/>
        </w:rPr>
        <w:t>на диспансерном наблюдении у врача психиатра-нарколога.</w:t>
      </w:r>
    </w:p>
    <w:p w:rsidR="001563F6" w:rsidRDefault="001563F6" w:rsidP="001563F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Ракитянского районного суда административн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е и</w:t>
      </w:r>
      <w:r>
        <w:rPr>
          <w:color w:val="333333"/>
          <w:sz w:val="28"/>
          <w:szCs w:val="28"/>
        </w:rPr>
        <w:t>сков</w:t>
      </w:r>
      <w:r>
        <w:rPr>
          <w:color w:val="333333"/>
          <w:sz w:val="28"/>
          <w:szCs w:val="28"/>
        </w:rPr>
        <w:t>ы</w:t>
      </w:r>
      <w:r>
        <w:rPr>
          <w:color w:val="333333"/>
          <w:sz w:val="28"/>
          <w:szCs w:val="28"/>
        </w:rPr>
        <w:t>е заявлени</w:t>
      </w:r>
      <w:r>
        <w:rPr>
          <w:color w:val="333333"/>
          <w:sz w:val="28"/>
          <w:szCs w:val="28"/>
        </w:rPr>
        <w:t>я</w:t>
      </w:r>
      <w:r>
        <w:rPr>
          <w:color w:val="333333"/>
          <w:sz w:val="28"/>
          <w:szCs w:val="28"/>
        </w:rPr>
        <w:t xml:space="preserve"> прокурора удовлетворен</w:t>
      </w:r>
      <w:r>
        <w:rPr>
          <w:color w:val="333333"/>
          <w:sz w:val="28"/>
          <w:szCs w:val="28"/>
        </w:rPr>
        <w:t>ы</w:t>
      </w:r>
      <w:r>
        <w:rPr>
          <w:color w:val="333333"/>
          <w:sz w:val="28"/>
          <w:szCs w:val="28"/>
        </w:rPr>
        <w:t>.</w:t>
      </w:r>
    </w:p>
    <w:p w:rsidR="001563F6" w:rsidRDefault="001563F6" w:rsidP="001563F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Исполнение судебн</w:t>
      </w:r>
      <w:r>
        <w:rPr>
          <w:color w:val="333333"/>
          <w:sz w:val="28"/>
          <w:szCs w:val="28"/>
        </w:rPr>
        <w:t>ых</w:t>
      </w:r>
      <w:r>
        <w:rPr>
          <w:color w:val="333333"/>
          <w:sz w:val="28"/>
          <w:szCs w:val="28"/>
        </w:rPr>
        <w:t xml:space="preserve"> решени</w:t>
      </w:r>
      <w:r>
        <w:rPr>
          <w:color w:val="333333"/>
          <w:sz w:val="28"/>
          <w:szCs w:val="28"/>
        </w:rPr>
        <w:t>й</w:t>
      </w:r>
      <w:r>
        <w:rPr>
          <w:color w:val="333333"/>
          <w:sz w:val="28"/>
          <w:szCs w:val="28"/>
        </w:rPr>
        <w:t xml:space="preserve"> поставлено на контроль прокуратурой района.</w:t>
      </w:r>
    </w:p>
    <w:p w:rsidR="001563F6" w:rsidRDefault="001563F6" w:rsidP="001563F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1563F6" w:rsidRPr="00FD3A79" w:rsidRDefault="001563F6" w:rsidP="001563F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563F6" w:rsidRPr="003E39A8" w:rsidRDefault="001563F6" w:rsidP="001563F6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Pr="003E39A8">
        <w:rPr>
          <w:rFonts w:ascii="Times New Roman" w:hAnsi="Times New Roman" w:cs="Times New Roman"/>
          <w:spacing w:val="7"/>
          <w:sz w:val="28"/>
          <w:szCs w:val="28"/>
        </w:rPr>
        <w:t>рокурор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Ракитянского</w:t>
      </w:r>
      <w:r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1563F6" w:rsidRDefault="001563F6" w:rsidP="001563F6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1563F6" w:rsidRPr="003E39A8" w:rsidRDefault="001563F6" w:rsidP="001563F6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старший </w:t>
      </w:r>
      <w:r w:rsidRPr="003E39A8">
        <w:rPr>
          <w:rFonts w:ascii="Times New Roman" w:hAnsi="Times New Roman" w:cs="Times New Roman"/>
          <w:spacing w:val="7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ab/>
        <w:t xml:space="preserve">    </w:t>
      </w:r>
      <w:r w:rsidRPr="003E39A8">
        <w:rPr>
          <w:rFonts w:ascii="Times New Roman" w:hAnsi="Times New Roman" w:cs="Times New Roman"/>
          <w:spacing w:val="7"/>
          <w:sz w:val="28"/>
          <w:szCs w:val="28"/>
        </w:rPr>
        <w:t>А.</w:t>
      </w:r>
      <w:r>
        <w:rPr>
          <w:rFonts w:ascii="Times New Roman" w:hAnsi="Times New Roman" w:cs="Times New Roman"/>
          <w:spacing w:val="7"/>
          <w:sz w:val="28"/>
          <w:szCs w:val="28"/>
        </w:rPr>
        <w:t>А. Науменков</w:t>
      </w:r>
    </w:p>
    <w:p w:rsidR="001563F6" w:rsidRDefault="001563F6" w:rsidP="001563F6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1563F6" w:rsidRDefault="001563F6" w:rsidP="001563F6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1563F6" w:rsidRDefault="001563F6" w:rsidP="001563F6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1563F6" w:rsidRDefault="001563F6" w:rsidP="001563F6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1563F6" w:rsidRDefault="001563F6" w:rsidP="001563F6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1563F6" w:rsidRDefault="001563F6" w:rsidP="001563F6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1563F6" w:rsidRPr="00C25500" w:rsidRDefault="001563F6" w:rsidP="001563F6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  <w:r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pacing w:val="7"/>
          <w:sz w:val="20"/>
          <w:szCs w:val="20"/>
        </w:rPr>
        <w:t>Пискарев А.С</w:t>
      </w:r>
      <w:r>
        <w:rPr>
          <w:rFonts w:ascii="Times New Roman" w:hAnsi="Times New Roman" w:cs="Times New Roman"/>
          <w:spacing w:val="7"/>
          <w:sz w:val="20"/>
          <w:szCs w:val="20"/>
        </w:rPr>
        <w:t>.</w:t>
      </w:r>
      <w:r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 тел. </w:t>
      </w:r>
      <w:r>
        <w:rPr>
          <w:rFonts w:ascii="Times New Roman" w:hAnsi="Times New Roman" w:cs="Times New Roman"/>
          <w:spacing w:val="7"/>
          <w:sz w:val="20"/>
          <w:szCs w:val="20"/>
        </w:rPr>
        <w:t>8-</w:t>
      </w:r>
      <w:r>
        <w:rPr>
          <w:rFonts w:ascii="Times New Roman" w:hAnsi="Times New Roman" w:cs="Times New Roman"/>
          <w:spacing w:val="7"/>
          <w:sz w:val="20"/>
          <w:szCs w:val="20"/>
        </w:rPr>
        <w:t>951</w:t>
      </w:r>
      <w:r>
        <w:rPr>
          <w:rFonts w:ascii="Times New Roman" w:hAnsi="Times New Roman" w:cs="Times New Roman"/>
          <w:spacing w:val="7"/>
          <w:sz w:val="20"/>
          <w:szCs w:val="20"/>
        </w:rPr>
        <w:t>-</w:t>
      </w:r>
      <w:r>
        <w:rPr>
          <w:rFonts w:ascii="Times New Roman" w:hAnsi="Times New Roman" w:cs="Times New Roman"/>
          <w:spacing w:val="7"/>
          <w:sz w:val="20"/>
          <w:szCs w:val="20"/>
        </w:rPr>
        <w:t>132</w:t>
      </w:r>
      <w:r>
        <w:rPr>
          <w:rFonts w:ascii="Times New Roman" w:hAnsi="Times New Roman" w:cs="Times New Roman"/>
          <w:spacing w:val="7"/>
          <w:sz w:val="20"/>
          <w:szCs w:val="20"/>
        </w:rPr>
        <w:t>-</w:t>
      </w:r>
      <w:r>
        <w:rPr>
          <w:rFonts w:ascii="Times New Roman" w:hAnsi="Times New Roman" w:cs="Times New Roman"/>
          <w:spacing w:val="7"/>
          <w:sz w:val="20"/>
          <w:szCs w:val="20"/>
        </w:rPr>
        <w:t>05</w:t>
      </w:r>
      <w:r>
        <w:rPr>
          <w:rFonts w:ascii="Times New Roman" w:hAnsi="Times New Roman" w:cs="Times New Roman"/>
          <w:spacing w:val="7"/>
          <w:sz w:val="20"/>
          <w:szCs w:val="20"/>
        </w:rPr>
        <w:t>-</w:t>
      </w:r>
      <w:r>
        <w:rPr>
          <w:rFonts w:ascii="Times New Roman" w:hAnsi="Times New Roman" w:cs="Times New Roman"/>
          <w:spacing w:val="7"/>
          <w:sz w:val="20"/>
          <w:szCs w:val="20"/>
        </w:rPr>
        <w:t>84</w:t>
      </w:r>
    </w:p>
    <w:p w:rsidR="001563F6" w:rsidRDefault="001563F6" w:rsidP="001563F6"/>
    <w:p w:rsidR="00AF5902" w:rsidRDefault="00AF5902"/>
    <w:sectPr w:rsidR="00AF5902" w:rsidSect="009035E1">
      <w:headerReference w:type="even" r:id="rId4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1563F6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1563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F6"/>
    <w:rsid w:val="001563F6"/>
    <w:rsid w:val="00A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B5CD"/>
  <w15:chartTrackingRefBased/>
  <w15:docId w15:val="{56D7BAC5-280D-44B6-B4E9-A1F6133D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3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563F6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1563F6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563F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15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563F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1563F6"/>
  </w:style>
  <w:style w:type="paragraph" w:styleId="a8">
    <w:name w:val="Normal (Web)"/>
    <w:basedOn w:val="a"/>
    <w:uiPriority w:val="99"/>
    <w:rsid w:val="001563F6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Пискарев Анатолий Сергеевич</cp:lastModifiedBy>
  <cp:revision>1</cp:revision>
  <dcterms:created xsi:type="dcterms:W3CDTF">2024-02-21T11:17:00Z</dcterms:created>
  <dcterms:modified xsi:type="dcterms:W3CDTF">2024-02-21T11:22:00Z</dcterms:modified>
</cp:coreProperties>
</file>