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A9" w:rsidRPr="00E539AB" w:rsidRDefault="002A6EA9" w:rsidP="00F6497D">
      <w:pPr>
        <w:jc w:val="center"/>
        <w:rPr>
          <w:rFonts w:ascii="Arial" w:hAnsi="Arial" w:cs="Arial"/>
          <w:b/>
        </w:rPr>
      </w:pPr>
      <w:r w:rsidRPr="00E539AB">
        <w:rPr>
          <w:rFonts w:ascii="Arial" w:hAnsi="Arial" w:cs="Arial"/>
          <w:b/>
        </w:rPr>
        <w:t>ПОСТАНОВЛЕНИЕ</w:t>
      </w:r>
      <w:r w:rsidRPr="00E539AB">
        <w:rPr>
          <w:rFonts w:ascii="Arial" w:hAnsi="Arial" w:cs="Arial"/>
          <w:b/>
        </w:rPr>
        <w:br/>
        <w:t>АДМИНИСТРАЦИИ БОБРАВСКОГО СЕЛЬСКОГО ПОСЕЛЕНИЯ</w:t>
      </w:r>
      <w:r w:rsidRPr="00E539AB">
        <w:rPr>
          <w:rFonts w:ascii="Arial" w:hAnsi="Arial" w:cs="Arial"/>
          <w:b/>
        </w:rPr>
        <w:br/>
        <w:t>РАКИТЯНСКОГО РАЙОНА БЕЛГОРОДСКОЙ ОБЛАСТИ</w:t>
      </w:r>
    </w:p>
    <w:p w:rsidR="00105DC3" w:rsidRPr="00F6497D" w:rsidRDefault="002A6EA9" w:rsidP="00F6497D">
      <w:pPr>
        <w:jc w:val="center"/>
        <w:rPr>
          <w:rFonts w:ascii="Arial" w:hAnsi="Arial" w:cs="Arial"/>
          <w:b/>
        </w:rPr>
      </w:pPr>
      <w:proofErr w:type="spellStart"/>
      <w:r w:rsidRPr="00E539AB">
        <w:rPr>
          <w:rFonts w:ascii="Arial" w:hAnsi="Arial" w:cs="Arial"/>
        </w:rPr>
        <w:t>Бобрав</w:t>
      </w:r>
      <w:r w:rsidR="00F6497D">
        <w:rPr>
          <w:rFonts w:ascii="Arial" w:hAnsi="Arial" w:cs="Arial"/>
        </w:rPr>
        <w:t>а</w:t>
      </w:r>
      <w:proofErr w:type="spellEnd"/>
    </w:p>
    <w:p w:rsidR="00105DC3" w:rsidRPr="00E539AB" w:rsidRDefault="00105DC3" w:rsidP="002D211A">
      <w:pPr>
        <w:rPr>
          <w:rFonts w:ascii="Arial" w:hAnsi="Arial" w:cs="Arial"/>
          <w:bCs/>
        </w:rPr>
      </w:pPr>
    </w:p>
    <w:p w:rsidR="00263B80" w:rsidRPr="00E539AB" w:rsidRDefault="00F6497D" w:rsidP="00263B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 28 » </w:t>
      </w:r>
      <w:r w:rsidR="00105DC3" w:rsidRPr="00E539AB">
        <w:rPr>
          <w:rFonts w:ascii="Arial" w:hAnsi="Arial" w:cs="Arial"/>
          <w:b/>
          <w:bCs/>
        </w:rPr>
        <w:t xml:space="preserve">апреля </w:t>
      </w:r>
      <w:r w:rsidR="00ED11E9" w:rsidRPr="00E539AB">
        <w:rPr>
          <w:rFonts w:ascii="Arial" w:hAnsi="Arial" w:cs="Arial"/>
          <w:b/>
          <w:bCs/>
        </w:rPr>
        <w:t>2</w:t>
      </w:r>
      <w:r w:rsidR="00E86B03" w:rsidRPr="00E539AB">
        <w:rPr>
          <w:rFonts w:ascii="Arial" w:hAnsi="Arial" w:cs="Arial"/>
          <w:b/>
          <w:bCs/>
        </w:rPr>
        <w:t>021</w:t>
      </w:r>
      <w:r w:rsidR="00263B80" w:rsidRPr="00E539AB">
        <w:rPr>
          <w:rFonts w:ascii="Arial" w:hAnsi="Arial" w:cs="Arial"/>
          <w:b/>
          <w:bCs/>
        </w:rPr>
        <w:t xml:space="preserve">  г.                                                                                </w:t>
      </w:r>
      <w:r>
        <w:rPr>
          <w:rFonts w:ascii="Arial" w:hAnsi="Arial" w:cs="Arial"/>
          <w:b/>
          <w:bCs/>
        </w:rPr>
        <w:t xml:space="preserve">              </w:t>
      </w:r>
      <w:r w:rsidR="00263B80" w:rsidRPr="00E539AB">
        <w:rPr>
          <w:rFonts w:ascii="Arial" w:hAnsi="Arial" w:cs="Arial"/>
          <w:b/>
          <w:bCs/>
        </w:rPr>
        <w:t xml:space="preserve">       № </w:t>
      </w:r>
      <w:r w:rsidR="00105DC3" w:rsidRPr="00E539AB">
        <w:rPr>
          <w:rFonts w:ascii="Arial" w:hAnsi="Arial" w:cs="Arial"/>
          <w:b/>
          <w:bCs/>
        </w:rPr>
        <w:t>11</w:t>
      </w:r>
    </w:p>
    <w:p w:rsidR="00263B80" w:rsidRPr="00E539AB" w:rsidRDefault="00263B80" w:rsidP="00263B80">
      <w:pPr>
        <w:rPr>
          <w:rFonts w:ascii="Arial" w:hAnsi="Arial" w:cs="Arial"/>
          <w:bCs/>
        </w:rPr>
      </w:pPr>
      <w:r w:rsidRPr="00E539AB">
        <w:rPr>
          <w:rFonts w:ascii="Arial" w:hAnsi="Arial" w:cs="Arial"/>
        </w:rPr>
        <w:t xml:space="preserve"> </w:t>
      </w:r>
    </w:p>
    <w:p w:rsidR="00263B80" w:rsidRDefault="00263B80" w:rsidP="00263B80">
      <w:pPr>
        <w:pStyle w:val="ConsPlusTitle"/>
        <w:rPr>
          <w:rFonts w:ascii="Arial" w:hAnsi="Arial" w:cs="Arial"/>
          <w:szCs w:val="24"/>
        </w:rPr>
      </w:pPr>
    </w:p>
    <w:p w:rsidR="00F6497D" w:rsidRPr="00E539AB" w:rsidRDefault="00F6497D" w:rsidP="00263B80">
      <w:pPr>
        <w:pStyle w:val="ConsPlusTitle"/>
        <w:rPr>
          <w:rFonts w:ascii="Arial" w:hAnsi="Arial" w:cs="Arial"/>
          <w:szCs w:val="24"/>
        </w:rPr>
      </w:pPr>
    </w:p>
    <w:p w:rsidR="00A57E0A" w:rsidRPr="00E539AB" w:rsidRDefault="00A57E0A" w:rsidP="00A57E0A">
      <w:pPr>
        <w:jc w:val="both"/>
        <w:rPr>
          <w:rFonts w:ascii="Arial" w:hAnsi="Arial" w:cs="Arial"/>
          <w:b/>
        </w:rPr>
      </w:pPr>
      <w:r w:rsidRPr="00E539AB">
        <w:rPr>
          <w:rFonts w:ascii="Arial" w:hAnsi="Arial" w:cs="Arial"/>
          <w:b/>
        </w:rPr>
        <w:t xml:space="preserve">Об утверждении Правил определения </w:t>
      </w:r>
    </w:p>
    <w:p w:rsidR="00A57E0A" w:rsidRPr="00E539AB" w:rsidRDefault="00A57E0A" w:rsidP="00A57E0A">
      <w:pPr>
        <w:jc w:val="both"/>
        <w:rPr>
          <w:rFonts w:ascii="Arial" w:hAnsi="Arial" w:cs="Arial"/>
          <w:b/>
        </w:rPr>
      </w:pPr>
      <w:r w:rsidRPr="00E539AB">
        <w:rPr>
          <w:rFonts w:ascii="Arial" w:hAnsi="Arial" w:cs="Arial"/>
          <w:b/>
        </w:rPr>
        <w:t xml:space="preserve">требований к </w:t>
      </w:r>
      <w:proofErr w:type="gramStart"/>
      <w:r w:rsidRPr="00E539AB">
        <w:rPr>
          <w:rFonts w:ascii="Arial" w:hAnsi="Arial" w:cs="Arial"/>
          <w:b/>
        </w:rPr>
        <w:t>закупаемым</w:t>
      </w:r>
      <w:proofErr w:type="gramEnd"/>
      <w:r w:rsidRPr="00E539AB">
        <w:rPr>
          <w:rFonts w:ascii="Arial" w:hAnsi="Arial" w:cs="Arial"/>
          <w:b/>
        </w:rPr>
        <w:t xml:space="preserve"> органами</w:t>
      </w:r>
    </w:p>
    <w:p w:rsidR="00ED11E9" w:rsidRPr="00E539AB" w:rsidRDefault="00A57E0A" w:rsidP="00ED11E9">
      <w:pPr>
        <w:jc w:val="both"/>
        <w:rPr>
          <w:rFonts w:ascii="Arial" w:hAnsi="Arial" w:cs="Arial"/>
          <w:b/>
        </w:rPr>
      </w:pPr>
      <w:r w:rsidRPr="00E539AB">
        <w:rPr>
          <w:rFonts w:ascii="Arial" w:hAnsi="Arial" w:cs="Arial"/>
          <w:b/>
        </w:rPr>
        <w:t xml:space="preserve">местного самоуправления </w:t>
      </w:r>
      <w:proofErr w:type="spellStart"/>
      <w:r w:rsidR="00121E98" w:rsidRPr="00E539AB">
        <w:rPr>
          <w:rFonts w:ascii="Arial" w:hAnsi="Arial" w:cs="Arial"/>
          <w:b/>
        </w:rPr>
        <w:t>Бобравского</w:t>
      </w:r>
      <w:proofErr w:type="spellEnd"/>
      <w:r w:rsidR="00ED11E9" w:rsidRPr="00E539AB">
        <w:rPr>
          <w:rFonts w:ascii="Arial" w:hAnsi="Arial" w:cs="Arial"/>
          <w:b/>
        </w:rPr>
        <w:t xml:space="preserve"> </w:t>
      </w:r>
    </w:p>
    <w:p w:rsidR="00A57E0A" w:rsidRPr="00E539AB" w:rsidRDefault="00121E98" w:rsidP="00ED11E9">
      <w:pPr>
        <w:jc w:val="both"/>
        <w:rPr>
          <w:rFonts w:ascii="Arial" w:hAnsi="Arial" w:cs="Arial"/>
          <w:b/>
        </w:rPr>
      </w:pPr>
      <w:r w:rsidRPr="00E539AB">
        <w:rPr>
          <w:rFonts w:ascii="Arial" w:hAnsi="Arial" w:cs="Arial"/>
          <w:b/>
        </w:rPr>
        <w:t>сельского поселения</w:t>
      </w:r>
      <w:r w:rsidR="00ED11E9" w:rsidRPr="00E539AB">
        <w:rPr>
          <w:rFonts w:ascii="Arial" w:hAnsi="Arial" w:cs="Arial"/>
          <w:b/>
        </w:rPr>
        <w:t xml:space="preserve"> </w:t>
      </w:r>
      <w:r w:rsidR="00A57E0A" w:rsidRPr="00E539AB">
        <w:rPr>
          <w:rFonts w:ascii="Arial" w:hAnsi="Arial" w:cs="Arial"/>
          <w:b/>
        </w:rPr>
        <w:t xml:space="preserve">отдельным видам </w:t>
      </w:r>
    </w:p>
    <w:p w:rsidR="00A57E0A" w:rsidRPr="00E539AB" w:rsidRDefault="00A57E0A" w:rsidP="00A57E0A">
      <w:pPr>
        <w:jc w:val="both"/>
        <w:rPr>
          <w:rFonts w:ascii="Arial" w:hAnsi="Arial" w:cs="Arial"/>
          <w:b/>
        </w:rPr>
      </w:pPr>
      <w:proofErr w:type="gramStart"/>
      <w:r w:rsidRPr="00E539AB">
        <w:rPr>
          <w:rFonts w:ascii="Arial" w:hAnsi="Arial" w:cs="Arial"/>
          <w:b/>
        </w:rPr>
        <w:t xml:space="preserve">товаров, работ, услуг (в том числе предельных </w:t>
      </w:r>
      <w:proofErr w:type="gramEnd"/>
    </w:p>
    <w:p w:rsidR="00A57E0A" w:rsidRPr="00E539AB" w:rsidRDefault="00A57E0A" w:rsidP="00A57E0A">
      <w:pPr>
        <w:jc w:val="both"/>
        <w:rPr>
          <w:rFonts w:ascii="Arial" w:hAnsi="Arial" w:cs="Arial"/>
          <w:b/>
        </w:rPr>
      </w:pPr>
      <w:r w:rsidRPr="00E539AB">
        <w:rPr>
          <w:rFonts w:ascii="Arial" w:hAnsi="Arial" w:cs="Arial"/>
          <w:b/>
        </w:rPr>
        <w:t>цен товаров, работ, услуг)</w:t>
      </w:r>
    </w:p>
    <w:p w:rsidR="00B10410" w:rsidRPr="00E539AB" w:rsidRDefault="00B10410" w:rsidP="00B10410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B10410" w:rsidRPr="00E539AB" w:rsidRDefault="00B10410" w:rsidP="00B10410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57E0A" w:rsidRPr="00E539AB" w:rsidRDefault="00A57E0A" w:rsidP="00A57E0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57E0A" w:rsidRPr="00E539AB" w:rsidRDefault="00E86B03" w:rsidP="00E86B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 xml:space="preserve">           </w:t>
      </w:r>
      <w:proofErr w:type="gramStart"/>
      <w:r w:rsidR="00A57E0A" w:rsidRPr="00E539AB">
        <w:rPr>
          <w:rFonts w:ascii="Arial" w:hAnsi="Arial" w:cs="Arial"/>
        </w:rPr>
        <w:t>В соответствии с частью 4 статьи 19 Федераль</w:t>
      </w:r>
      <w:r w:rsidR="00E539AB">
        <w:rPr>
          <w:rFonts w:ascii="Arial" w:hAnsi="Arial" w:cs="Arial"/>
        </w:rPr>
        <w:t xml:space="preserve">ного закона от 05 апреля </w:t>
      </w:r>
      <w:r w:rsidR="00A57E0A" w:rsidRPr="00E539AB">
        <w:rPr>
          <w:rFonts w:ascii="Arial" w:hAnsi="Arial" w:cs="Arial"/>
        </w:rPr>
        <w:t>2013 года № 44-ФЗ «О контрактной системе в сфере закупок товаров, работ, услуг для обеспечения государственных и муниципальных нужд», постанов</w:t>
      </w:r>
      <w:r w:rsidRPr="00E539AB">
        <w:rPr>
          <w:rFonts w:ascii="Arial" w:hAnsi="Arial" w:cs="Arial"/>
        </w:rPr>
        <w:t>лениями</w:t>
      </w:r>
      <w:r w:rsidR="00A57E0A" w:rsidRPr="00E539AB">
        <w:rPr>
          <w:rFonts w:ascii="Arial" w:hAnsi="Arial" w:cs="Arial"/>
        </w:rPr>
        <w:t xml:space="preserve"> Правите</w:t>
      </w:r>
      <w:r w:rsidRPr="00E539AB">
        <w:rPr>
          <w:rFonts w:ascii="Arial" w:hAnsi="Arial" w:cs="Arial"/>
        </w:rPr>
        <w:t>льства Российской Федерации от 2 сентября</w:t>
      </w:r>
      <w:r w:rsidR="00A57E0A" w:rsidRPr="00E539AB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A57E0A" w:rsidRPr="00E539AB">
          <w:rPr>
            <w:rFonts w:ascii="Arial" w:hAnsi="Arial" w:cs="Arial"/>
          </w:rPr>
          <w:t>2015 г</w:t>
        </w:r>
      </w:smartTag>
      <w:r w:rsidR="00A57E0A" w:rsidRPr="00E539AB">
        <w:rPr>
          <w:rFonts w:ascii="Arial" w:hAnsi="Arial" w:cs="Arial"/>
        </w:rPr>
        <w:t>.</w:t>
      </w:r>
      <w:r w:rsidR="00E539AB">
        <w:rPr>
          <w:rFonts w:ascii="Arial" w:hAnsi="Arial" w:cs="Arial"/>
        </w:rPr>
        <w:t xml:space="preserve"> </w:t>
      </w:r>
      <w:r w:rsidR="00A57E0A" w:rsidRPr="00E539AB">
        <w:rPr>
          <w:rFonts w:ascii="Arial" w:hAnsi="Arial" w:cs="Arial"/>
        </w:rPr>
        <w:t>№ 926 «</w:t>
      </w:r>
      <w:r w:rsidR="002D211A" w:rsidRPr="00E539AB">
        <w:rPr>
          <w:rFonts w:ascii="Arial" w:hAnsi="Arial" w:cs="Arial"/>
        </w:rPr>
        <w:t>Об</w:t>
      </w:r>
      <w:r w:rsidR="00A57E0A" w:rsidRPr="00E539AB">
        <w:rPr>
          <w:rFonts w:ascii="Arial" w:hAnsi="Arial" w:cs="Arial"/>
        </w:rPr>
        <w:t xml:space="preserve">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="00A57E0A" w:rsidRPr="00E539AB">
        <w:rPr>
          <w:rFonts w:ascii="Arial" w:hAnsi="Arial" w:cs="Arial"/>
        </w:rPr>
        <w:t>, работ, услуг</w:t>
      </w:r>
      <w:r w:rsidR="002D211A" w:rsidRPr="00E539AB">
        <w:rPr>
          <w:rFonts w:ascii="Arial" w:hAnsi="Arial" w:cs="Arial"/>
        </w:rPr>
        <w:t>» и</w:t>
      </w:r>
      <w:r w:rsidRPr="00E539AB">
        <w:rPr>
          <w:rFonts w:ascii="Arial" w:hAnsi="Arial" w:cs="Arial"/>
        </w:rPr>
        <w:t xml:space="preserve"> от 2 сентября 2015 г.</w:t>
      </w:r>
      <w:r w:rsidR="002D211A" w:rsidRPr="00E539AB">
        <w:rPr>
          <w:rFonts w:ascii="Arial" w:hAnsi="Arial" w:cs="Arial"/>
        </w:rPr>
        <w:t xml:space="preserve"> №</w:t>
      </w:r>
      <w:r w:rsidRPr="00E539AB">
        <w:rPr>
          <w:rFonts w:ascii="Arial" w:hAnsi="Arial" w:cs="Arial"/>
        </w:rPr>
        <w:t xml:space="preserve"> 927 </w:t>
      </w:r>
      <w:r w:rsidR="002D211A" w:rsidRPr="00E539AB">
        <w:rPr>
          <w:rFonts w:ascii="Arial" w:hAnsi="Arial" w:cs="Arial"/>
        </w:rPr>
        <w:t>«</w:t>
      </w:r>
      <w:r w:rsidRPr="00E539AB">
        <w:rPr>
          <w:rFonts w:ascii="Arial" w:hAnsi="Arial" w:cs="Arial"/>
        </w:rPr>
        <w:t>Об определении требований к закупаемым заказчиками отдельным видам товаров, работ, услуг (в том числе предел</w:t>
      </w:r>
      <w:r w:rsidR="002D211A" w:rsidRPr="00E539AB">
        <w:rPr>
          <w:rFonts w:ascii="Arial" w:hAnsi="Arial" w:cs="Arial"/>
        </w:rPr>
        <w:t>ьных цен товаров, работ, услуг)»</w:t>
      </w:r>
      <w:r w:rsidR="00A57E0A" w:rsidRPr="00E539AB">
        <w:rPr>
          <w:rFonts w:ascii="Arial" w:hAnsi="Arial" w:cs="Arial"/>
        </w:rPr>
        <w:t xml:space="preserve">, </w:t>
      </w:r>
      <w:r w:rsidR="00A57E0A" w:rsidRPr="00E539AB">
        <w:rPr>
          <w:rFonts w:ascii="Arial" w:hAnsi="Arial" w:cs="Arial"/>
          <w:iCs/>
        </w:rPr>
        <w:t xml:space="preserve">администрация </w:t>
      </w:r>
      <w:proofErr w:type="spellStart"/>
      <w:r w:rsidR="00A27D47" w:rsidRPr="00E539AB">
        <w:rPr>
          <w:rFonts w:ascii="Arial" w:hAnsi="Arial" w:cs="Arial"/>
          <w:iCs/>
        </w:rPr>
        <w:t>Бобравского</w:t>
      </w:r>
      <w:proofErr w:type="spellEnd"/>
      <w:r w:rsidR="00A27D47" w:rsidRPr="00E539AB">
        <w:rPr>
          <w:rFonts w:ascii="Arial" w:hAnsi="Arial" w:cs="Arial"/>
          <w:iCs/>
        </w:rPr>
        <w:t xml:space="preserve"> сельского поселения</w:t>
      </w:r>
      <w:r w:rsidR="002D211A" w:rsidRPr="00E539AB">
        <w:rPr>
          <w:rFonts w:ascii="Arial" w:hAnsi="Arial" w:cs="Arial"/>
          <w:iCs/>
        </w:rPr>
        <w:t xml:space="preserve"> </w:t>
      </w:r>
      <w:proofErr w:type="spellStart"/>
      <w:proofErr w:type="gramStart"/>
      <w:r w:rsidR="00A57E0A" w:rsidRPr="00E539AB">
        <w:rPr>
          <w:rFonts w:ascii="Arial" w:hAnsi="Arial" w:cs="Arial"/>
          <w:b/>
          <w:bCs/>
        </w:rPr>
        <w:t>п</w:t>
      </w:r>
      <w:proofErr w:type="spellEnd"/>
      <w:proofErr w:type="gramEnd"/>
      <w:r w:rsidR="00A57E0A" w:rsidRPr="00E539AB">
        <w:rPr>
          <w:rFonts w:ascii="Arial" w:hAnsi="Arial" w:cs="Arial"/>
          <w:b/>
          <w:bCs/>
        </w:rPr>
        <w:t xml:space="preserve"> о с т а </w:t>
      </w:r>
      <w:proofErr w:type="spellStart"/>
      <w:r w:rsidR="00A57E0A" w:rsidRPr="00E539AB">
        <w:rPr>
          <w:rFonts w:ascii="Arial" w:hAnsi="Arial" w:cs="Arial"/>
          <w:b/>
          <w:bCs/>
        </w:rPr>
        <w:t>н</w:t>
      </w:r>
      <w:proofErr w:type="spellEnd"/>
      <w:r w:rsidR="00A57E0A" w:rsidRPr="00E539AB">
        <w:rPr>
          <w:rFonts w:ascii="Arial" w:hAnsi="Arial" w:cs="Arial"/>
          <w:b/>
          <w:bCs/>
        </w:rPr>
        <w:t xml:space="preserve"> о в л я е т</w:t>
      </w:r>
      <w:r w:rsidR="00A57E0A" w:rsidRPr="00E539AB">
        <w:rPr>
          <w:rFonts w:ascii="Arial" w:hAnsi="Arial" w:cs="Arial"/>
        </w:rPr>
        <w:t>:</w:t>
      </w:r>
    </w:p>
    <w:p w:rsidR="00A57E0A" w:rsidRPr="00E539AB" w:rsidRDefault="00A57E0A" w:rsidP="00A57E0A">
      <w:pPr>
        <w:jc w:val="both"/>
        <w:rPr>
          <w:rFonts w:ascii="Arial" w:hAnsi="Arial" w:cs="Arial"/>
          <w:b/>
        </w:rPr>
      </w:pPr>
      <w:r w:rsidRPr="00E539AB">
        <w:rPr>
          <w:rFonts w:ascii="Arial" w:hAnsi="Arial" w:cs="Arial"/>
        </w:rPr>
        <w:t xml:space="preserve">          1. </w:t>
      </w:r>
      <w:proofErr w:type="gramStart"/>
      <w:r w:rsidRPr="00E539AB">
        <w:rPr>
          <w:rFonts w:ascii="Arial" w:hAnsi="Arial" w:cs="Arial"/>
        </w:rPr>
        <w:t xml:space="preserve">Утвердить прилагаемые </w:t>
      </w:r>
      <w:hyperlink w:anchor="Par17" w:history="1">
        <w:r w:rsidR="00E86B03" w:rsidRPr="00E539AB">
          <w:rPr>
            <w:rFonts w:ascii="Arial" w:hAnsi="Arial" w:cs="Arial"/>
          </w:rPr>
          <w:t>п</w:t>
        </w:r>
        <w:r w:rsidRPr="00E539AB">
          <w:rPr>
            <w:rFonts w:ascii="Arial" w:hAnsi="Arial" w:cs="Arial"/>
          </w:rPr>
          <w:t>равила</w:t>
        </w:r>
      </w:hyperlink>
      <w:r w:rsidR="00E539AB">
        <w:rPr>
          <w:rFonts w:ascii="Arial" w:hAnsi="Arial" w:cs="Arial"/>
        </w:rPr>
        <w:t xml:space="preserve"> определения требований</w:t>
      </w:r>
      <w:r w:rsidRPr="00E539AB">
        <w:rPr>
          <w:rFonts w:ascii="Arial" w:hAnsi="Arial" w:cs="Arial"/>
        </w:rPr>
        <w:t xml:space="preserve"> к закупаемым органами местного самоуправления </w:t>
      </w:r>
      <w:proofErr w:type="spellStart"/>
      <w:r w:rsidR="00121E98" w:rsidRPr="00E539AB">
        <w:rPr>
          <w:rFonts w:ascii="Arial" w:hAnsi="Arial" w:cs="Arial"/>
        </w:rPr>
        <w:t>Бобравского</w:t>
      </w:r>
      <w:proofErr w:type="spellEnd"/>
      <w:r w:rsidR="00121E98" w:rsidRPr="00E539AB">
        <w:rPr>
          <w:rFonts w:ascii="Arial" w:hAnsi="Arial" w:cs="Arial"/>
        </w:rPr>
        <w:t xml:space="preserve"> сельского поселения</w:t>
      </w:r>
      <w:r w:rsidRPr="00E539AB">
        <w:rPr>
          <w:rFonts w:ascii="Arial" w:hAnsi="Arial" w:cs="Arial"/>
        </w:rPr>
        <w:t xml:space="preserve"> отдельным видам товаров, работ, услуг (в том числе предельных цен  товаров, работ, услуг) (далее</w:t>
      </w:r>
      <w:proofErr w:type="gramEnd"/>
      <w:r w:rsidRPr="00E539AB">
        <w:rPr>
          <w:rFonts w:ascii="Arial" w:hAnsi="Arial" w:cs="Arial"/>
        </w:rPr>
        <w:t xml:space="preserve"> – </w:t>
      </w:r>
      <w:proofErr w:type="gramStart"/>
      <w:r w:rsidRPr="00E539AB">
        <w:rPr>
          <w:rFonts w:ascii="Arial" w:hAnsi="Arial" w:cs="Arial"/>
        </w:rPr>
        <w:t>Правила).</w:t>
      </w:r>
      <w:proofErr w:type="gramEnd"/>
    </w:p>
    <w:p w:rsidR="002D211A" w:rsidRPr="00E539AB" w:rsidRDefault="002D211A" w:rsidP="002D21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 xml:space="preserve">2. Обнародовать настоящее </w:t>
      </w:r>
      <w:r w:rsidR="00132713" w:rsidRPr="00E539AB">
        <w:rPr>
          <w:rFonts w:ascii="Arial" w:hAnsi="Arial" w:cs="Arial"/>
        </w:rPr>
        <w:t>постановление</w:t>
      </w:r>
      <w:r w:rsidRPr="00E539AB">
        <w:rPr>
          <w:rFonts w:ascii="Arial" w:hAnsi="Arial" w:cs="Arial"/>
        </w:rPr>
        <w:t xml:space="preserve"> в порядке, предусмотренном Уставом сельского поселения.</w:t>
      </w:r>
    </w:p>
    <w:p w:rsidR="002D211A" w:rsidRPr="00E539AB" w:rsidRDefault="002D211A" w:rsidP="002D21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 xml:space="preserve">          3. Настоящее </w:t>
      </w:r>
      <w:r w:rsidR="00132713" w:rsidRPr="00E539AB">
        <w:rPr>
          <w:rFonts w:ascii="Arial" w:hAnsi="Arial" w:cs="Arial"/>
        </w:rPr>
        <w:t>постановлени</w:t>
      </w:r>
      <w:r w:rsidR="00E539AB">
        <w:rPr>
          <w:rFonts w:ascii="Arial" w:hAnsi="Arial" w:cs="Arial"/>
        </w:rPr>
        <w:t>е</w:t>
      </w:r>
      <w:r w:rsidRPr="00E539AB">
        <w:rPr>
          <w:rFonts w:ascii="Arial" w:hAnsi="Arial" w:cs="Arial"/>
        </w:rPr>
        <w:t xml:space="preserve"> вступает в силу со дня его обнародования.</w:t>
      </w:r>
      <w:r w:rsidR="00A57E0A" w:rsidRPr="00E539AB">
        <w:rPr>
          <w:rFonts w:ascii="Arial" w:hAnsi="Arial" w:cs="Arial"/>
        </w:rPr>
        <w:t xml:space="preserve">        </w:t>
      </w:r>
      <w:r w:rsidR="00E86B03" w:rsidRPr="00E539AB">
        <w:rPr>
          <w:rFonts w:ascii="Arial" w:hAnsi="Arial" w:cs="Arial"/>
        </w:rPr>
        <w:t xml:space="preserve"> </w:t>
      </w:r>
    </w:p>
    <w:p w:rsidR="00A57E0A" w:rsidRPr="00E539AB" w:rsidRDefault="00E87353" w:rsidP="002D21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>4</w:t>
      </w:r>
      <w:r w:rsidR="00A57E0A" w:rsidRPr="00E539AB">
        <w:rPr>
          <w:rFonts w:ascii="Arial" w:hAnsi="Arial" w:cs="Arial"/>
        </w:rPr>
        <w:t xml:space="preserve">. </w:t>
      </w:r>
      <w:proofErr w:type="gramStart"/>
      <w:r w:rsidR="00A57E0A" w:rsidRPr="00E539AB">
        <w:rPr>
          <w:rFonts w:ascii="Arial" w:hAnsi="Arial" w:cs="Arial"/>
        </w:rPr>
        <w:t>Контроль за</w:t>
      </w:r>
      <w:proofErr w:type="gramEnd"/>
      <w:r w:rsidR="00A57E0A" w:rsidRPr="00E539AB">
        <w:rPr>
          <w:rFonts w:ascii="Arial" w:hAnsi="Arial" w:cs="Arial"/>
        </w:rPr>
        <w:t xml:space="preserve"> исполнением постановления </w:t>
      </w:r>
      <w:r w:rsidRPr="00E539AB">
        <w:rPr>
          <w:rFonts w:ascii="Arial" w:hAnsi="Arial" w:cs="Arial"/>
        </w:rPr>
        <w:t>оставляю за собой</w:t>
      </w:r>
      <w:r w:rsidR="007E54BB" w:rsidRPr="00E539AB">
        <w:rPr>
          <w:rFonts w:ascii="Arial" w:hAnsi="Arial" w:cs="Arial"/>
        </w:rPr>
        <w:t>.</w:t>
      </w:r>
    </w:p>
    <w:p w:rsidR="00A57E0A" w:rsidRPr="00E539AB" w:rsidRDefault="00A57E0A" w:rsidP="00A57E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0410" w:rsidRPr="00E539AB" w:rsidRDefault="00B10410" w:rsidP="00263B80">
      <w:pPr>
        <w:jc w:val="both"/>
        <w:rPr>
          <w:rFonts w:ascii="Arial" w:hAnsi="Arial" w:cs="Arial"/>
        </w:rPr>
      </w:pPr>
      <w:bookmarkStart w:id="0" w:name="Par17"/>
      <w:bookmarkEnd w:id="0"/>
    </w:p>
    <w:p w:rsidR="00E539AB" w:rsidRDefault="00D031A7" w:rsidP="00D031A7">
      <w:pPr>
        <w:rPr>
          <w:rFonts w:ascii="Arial" w:hAnsi="Arial" w:cs="Arial"/>
          <w:b/>
        </w:rPr>
      </w:pPr>
      <w:r w:rsidRPr="00E539AB">
        <w:rPr>
          <w:rFonts w:ascii="Arial" w:hAnsi="Arial" w:cs="Arial"/>
          <w:b/>
        </w:rPr>
        <w:t xml:space="preserve">Глава администрации                                                                               </w:t>
      </w:r>
    </w:p>
    <w:p w:rsidR="00D031A7" w:rsidRPr="00E539AB" w:rsidRDefault="00D031A7" w:rsidP="00D031A7">
      <w:pPr>
        <w:rPr>
          <w:rFonts w:ascii="Arial" w:hAnsi="Arial" w:cs="Arial"/>
          <w:b/>
        </w:rPr>
      </w:pPr>
      <w:proofErr w:type="spellStart"/>
      <w:r w:rsidRPr="00E539AB">
        <w:rPr>
          <w:rFonts w:ascii="Arial" w:hAnsi="Arial" w:cs="Arial"/>
          <w:b/>
        </w:rPr>
        <w:t>Бобравского</w:t>
      </w:r>
      <w:proofErr w:type="spellEnd"/>
      <w:r w:rsidRPr="00E539AB">
        <w:rPr>
          <w:rFonts w:ascii="Arial" w:hAnsi="Arial" w:cs="Arial"/>
          <w:b/>
        </w:rPr>
        <w:t xml:space="preserve"> сельского поселения                                     </w:t>
      </w:r>
      <w:r w:rsidR="00E539AB">
        <w:rPr>
          <w:rFonts w:ascii="Arial" w:hAnsi="Arial" w:cs="Arial"/>
          <w:b/>
        </w:rPr>
        <w:t xml:space="preserve">                </w:t>
      </w:r>
      <w:r w:rsidRPr="00E539AB">
        <w:rPr>
          <w:rFonts w:ascii="Arial" w:hAnsi="Arial" w:cs="Arial"/>
          <w:b/>
        </w:rPr>
        <w:t xml:space="preserve">  </w:t>
      </w:r>
      <w:r w:rsidR="002D211A" w:rsidRPr="00E539AB">
        <w:rPr>
          <w:rFonts w:ascii="Arial" w:hAnsi="Arial" w:cs="Arial"/>
          <w:b/>
        </w:rPr>
        <w:t xml:space="preserve">   </w:t>
      </w:r>
      <w:r w:rsidRPr="00E539AB">
        <w:rPr>
          <w:rFonts w:ascii="Arial" w:hAnsi="Arial" w:cs="Arial"/>
          <w:b/>
        </w:rPr>
        <w:t xml:space="preserve">   Ю.А.</w:t>
      </w:r>
      <w:r w:rsidR="002D211A" w:rsidRPr="00E539AB">
        <w:rPr>
          <w:rFonts w:ascii="Arial" w:hAnsi="Arial" w:cs="Arial"/>
          <w:b/>
        </w:rPr>
        <w:t xml:space="preserve"> </w:t>
      </w:r>
      <w:proofErr w:type="gramStart"/>
      <w:r w:rsidRPr="00E539AB">
        <w:rPr>
          <w:rFonts w:ascii="Arial" w:hAnsi="Arial" w:cs="Arial"/>
          <w:b/>
        </w:rPr>
        <w:t>Жерновая</w:t>
      </w:r>
      <w:proofErr w:type="gramEnd"/>
    </w:p>
    <w:p w:rsidR="00105DC3" w:rsidRDefault="00E86B03" w:rsidP="00F27CE0">
      <w:pPr>
        <w:pStyle w:val="ConsNormal"/>
        <w:widowControl/>
        <w:ind w:right="0" w:firstLine="0"/>
        <w:rPr>
          <w:b/>
          <w:sz w:val="24"/>
          <w:szCs w:val="24"/>
        </w:rPr>
      </w:pPr>
      <w:r w:rsidRPr="00E539AB">
        <w:rPr>
          <w:b/>
          <w:sz w:val="24"/>
          <w:szCs w:val="24"/>
        </w:rPr>
        <w:t xml:space="preserve">                                                                                      </w:t>
      </w:r>
      <w:r w:rsidR="002D211A" w:rsidRPr="00E539AB">
        <w:rPr>
          <w:b/>
          <w:sz w:val="24"/>
          <w:szCs w:val="24"/>
        </w:rPr>
        <w:t xml:space="preserve">        </w:t>
      </w:r>
    </w:p>
    <w:p w:rsidR="00E539AB" w:rsidRDefault="00E539AB" w:rsidP="00F27CE0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E539AB" w:rsidRDefault="00E539AB" w:rsidP="00F27CE0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E539AB" w:rsidRDefault="00E539AB" w:rsidP="00F27CE0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E539AB" w:rsidRDefault="00E539AB" w:rsidP="00F27CE0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E539AB" w:rsidRDefault="00E539AB" w:rsidP="00F27CE0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E539AB" w:rsidRDefault="00E539AB" w:rsidP="00F27CE0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E539AB" w:rsidRDefault="00E539AB" w:rsidP="00F27CE0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E539AB" w:rsidRDefault="00E539AB" w:rsidP="00F27CE0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F6497D" w:rsidRDefault="00F6497D" w:rsidP="00F27CE0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F6497D" w:rsidRDefault="00F6497D" w:rsidP="00F27CE0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E539AB" w:rsidRDefault="00E539AB" w:rsidP="00F27CE0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E539AB" w:rsidRDefault="00E539AB" w:rsidP="00F27CE0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E539AB" w:rsidRPr="00E539AB" w:rsidRDefault="00E539AB" w:rsidP="00F27CE0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7D2764" w:rsidRPr="00E539AB" w:rsidRDefault="00105DC3" w:rsidP="00F27CE0">
      <w:pPr>
        <w:pStyle w:val="ConsNormal"/>
        <w:widowControl/>
        <w:ind w:right="0" w:firstLine="0"/>
        <w:rPr>
          <w:b/>
          <w:sz w:val="24"/>
          <w:szCs w:val="24"/>
        </w:rPr>
      </w:pPr>
      <w:r w:rsidRPr="00E539AB">
        <w:rPr>
          <w:b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2D211A" w:rsidRPr="00E539AB">
        <w:rPr>
          <w:b/>
          <w:sz w:val="24"/>
          <w:szCs w:val="24"/>
        </w:rPr>
        <w:t xml:space="preserve">  </w:t>
      </w:r>
      <w:r w:rsidR="00E539AB">
        <w:rPr>
          <w:b/>
          <w:sz w:val="24"/>
          <w:szCs w:val="24"/>
        </w:rPr>
        <w:t xml:space="preserve">      </w:t>
      </w:r>
      <w:r w:rsidR="002D211A" w:rsidRPr="00E539AB">
        <w:rPr>
          <w:b/>
          <w:sz w:val="24"/>
          <w:szCs w:val="24"/>
        </w:rPr>
        <w:t xml:space="preserve">  </w:t>
      </w:r>
      <w:r w:rsidR="00E86B03" w:rsidRPr="00E539AB">
        <w:rPr>
          <w:b/>
          <w:sz w:val="24"/>
          <w:szCs w:val="24"/>
        </w:rPr>
        <w:t xml:space="preserve"> </w:t>
      </w:r>
      <w:r w:rsidR="004D1B19" w:rsidRPr="00E539AB">
        <w:rPr>
          <w:b/>
          <w:sz w:val="24"/>
          <w:szCs w:val="24"/>
        </w:rPr>
        <w:t>Приложение</w:t>
      </w:r>
    </w:p>
    <w:p w:rsidR="00B5480A" w:rsidRPr="00E539AB" w:rsidRDefault="00B5480A" w:rsidP="004D1B19">
      <w:pPr>
        <w:pStyle w:val="a9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7D2764" w:rsidRPr="00E539AB" w:rsidRDefault="004D1B19" w:rsidP="004D1B19">
      <w:pPr>
        <w:pStyle w:val="a9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E539AB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2D211A" w:rsidRPr="00E539AB">
        <w:rPr>
          <w:rFonts w:ascii="Arial" w:hAnsi="Arial" w:cs="Arial"/>
          <w:b/>
          <w:sz w:val="24"/>
          <w:szCs w:val="24"/>
        </w:rPr>
        <w:t xml:space="preserve">       </w:t>
      </w:r>
      <w:r w:rsidR="007D2764" w:rsidRPr="00E539AB">
        <w:rPr>
          <w:rFonts w:ascii="Arial" w:hAnsi="Arial" w:cs="Arial"/>
          <w:b/>
          <w:sz w:val="24"/>
          <w:szCs w:val="24"/>
        </w:rPr>
        <w:t>Утверждены</w:t>
      </w:r>
    </w:p>
    <w:p w:rsidR="002D211A" w:rsidRPr="00E539AB" w:rsidRDefault="00E539AB" w:rsidP="00E539AB">
      <w:pPr>
        <w:pStyle w:val="a9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7D2764" w:rsidRPr="00E539AB">
        <w:rPr>
          <w:rFonts w:ascii="Arial" w:hAnsi="Arial" w:cs="Arial"/>
          <w:b/>
          <w:sz w:val="24"/>
          <w:szCs w:val="24"/>
        </w:rPr>
        <w:t xml:space="preserve">постановлением </w:t>
      </w:r>
      <w:proofErr w:type="spellStart"/>
      <w:r w:rsidR="002D211A" w:rsidRPr="00E539AB">
        <w:rPr>
          <w:rFonts w:ascii="Arial" w:hAnsi="Arial" w:cs="Arial"/>
          <w:b/>
          <w:sz w:val="24"/>
          <w:szCs w:val="24"/>
        </w:rPr>
        <w:t>Бобравского</w:t>
      </w:r>
      <w:proofErr w:type="spellEnd"/>
    </w:p>
    <w:p w:rsidR="007D2764" w:rsidRPr="00E539AB" w:rsidRDefault="002D211A" w:rsidP="002D211A">
      <w:pPr>
        <w:pStyle w:val="a9"/>
        <w:spacing w:line="240" w:lineRule="auto"/>
        <w:ind w:firstLine="709"/>
        <w:jc w:val="left"/>
        <w:rPr>
          <w:rFonts w:ascii="Arial" w:hAnsi="Arial" w:cs="Arial"/>
          <w:b/>
          <w:sz w:val="24"/>
          <w:szCs w:val="24"/>
        </w:rPr>
      </w:pPr>
      <w:r w:rsidRPr="00E539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="00E539AB">
        <w:rPr>
          <w:rFonts w:ascii="Arial" w:hAnsi="Arial" w:cs="Arial"/>
          <w:b/>
          <w:sz w:val="24"/>
          <w:szCs w:val="24"/>
        </w:rPr>
        <w:t xml:space="preserve">          </w:t>
      </w:r>
      <w:r w:rsidRPr="00E539AB">
        <w:rPr>
          <w:rFonts w:ascii="Arial" w:hAnsi="Arial" w:cs="Arial"/>
          <w:b/>
          <w:sz w:val="24"/>
          <w:szCs w:val="24"/>
        </w:rPr>
        <w:t xml:space="preserve">  </w:t>
      </w:r>
      <w:r w:rsidR="00E220CE" w:rsidRPr="00E539AB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7D2764" w:rsidRPr="00E539AB" w:rsidRDefault="007D2764" w:rsidP="007D2764">
      <w:pPr>
        <w:pStyle w:val="a9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39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E539AB">
        <w:rPr>
          <w:rFonts w:ascii="Arial" w:hAnsi="Arial" w:cs="Arial"/>
          <w:b/>
          <w:sz w:val="24"/>
          <w:szCs w:val="24"/>
        </w:rPr>
        <w:t xml:space="preserve">                </w:t>
      </w:r>
      <w:r w:rsidRPr="00E539AB">
        <w:rPr>
          <w:rFonts w:ascii="Arial" w:hAnsi="Arial" w:cs="Arial"/>
          <w:b/>
          <w:sz w:val="24"/>
          <w:szCs w:val="24"/>
        </w:rPr>
        <w:t xml:space="preserve">от </w:t>
      </w:r>
      <w:r w:rsidR="00105DC3" w:rsidRPr="00E539AB">
        <w:rPr>
          <w:rFonts w:ascii="Arial" w:hAnsi="Arial" w:cs="Arial"/>
          <w:b/>
          <w:sz w:val="24"/>
          <w:szCs w:val="24"/>
        </w:rPr>
        <w:t xml:space="preserve">28 апреля </w:t>
      </w:r>
      <w:r w:rsidRPr="00E539AB">
        <w:rPr>
          <w:rFonts w:ascii="Arial" w:hAnsi="Arial" w:cs="Arial"/>
          <w:b/>
          <w:sz w:val="24"/>
          <w:szCs w:val="24"/>
        </w:rPr>
        <w:t>20</w:t>
      </w:r>
      <w:r w:rsidR="00E86B03" w:rsidRPr="00E539AB">
        <w:rPr>
          <w:rFonts w:ascii="Arial" w:hAnsi="Arial" w:cs="Arial"/>
          <w:b/>
          <w:sz w:val="24"/>
          <w:szCs w:val="24"/>
        </w:rPr>
        <w:t>21</w:t>
      </w:r>
      <w:r w:rsidR="00871766" w:rsidRPr="00E539AB">
        <w:rPr>
          <w:rFonts w:ascii="Arial" w:hAnsi="Arial" w:cs="Arial"/>
          <w:b/>
          <w:sz w:val="24"/>
          <w:szCs w:val="24"/>
        </w:rPr>
        <w:t xml:space="preserve"> г.</w:t>
      </w:r>
      <w:r w:rsidRPr="00E539AB">
        <w:rPr>
          <w:rFonts w:ascii="Arial" w:hAnsi="Arial" w:cs="Arial"/>
          <w:b/>
          <w:sz w:val="24"/>
          <w:szCs w:val="24"/>
        </w:rPr>
        <w:t xml:space="preserve">     </w:t>
      </w:r>
    </w:p>
    <w:p w:rsidR="007D2764" w:rsidRPr="00E539AB" w:rsidRDefault="007D2764" w:rsidP="007D2764">
      <w:pPr>
        <w:pStyle w:val="a9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539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</w:t>
      </w:r>
      <w:r w:rsidR="00E539AB">
        <w:rPr>
          <w:rFonts w:ascii="Arial" w:hAnsi="Arial" w:cs="Arial"/>
          <w:b/>
          <w:sz w:val="24"/>
          <w:szCs w:val="24"/>
        </w:rPr>
        <w:t xml:space="preserve">          </w:t>
      </w:r>
      <w:r w:rsidRPr="00E539AB">
        <w:rPr>
          <w:rFonts w:ascii="Arial" w:hAnsi="Arial" w:cs="Arial"/>
          <w:b/>
          <w:sz w:val="24"/>
          <w:szCs w:val="24"/>
        </w:rPr>
        <w:t xml:space="preserve">   № </w:t>
      </w:r>
      <w:r w:rsidR="00105DC3" w:rsidRPr="00E539AB">
        <w:rPr>
          <w:rFonts w:ascii="Arial" w:hAnsi="Arial" w:cs="Arial"/>
          <w:b/>
          <w:sz w:val="24"/>
          <w:szCs w:val="24"/>
        </w:rPr>
        <w:t>11</w:t>
      </w:r>
    </w:p>
    <w:p w:rsidR="009E0F9C" w:rsidRPr="00E539AB" w:rsidRDefault="009E0F9C" w:rsidP="00B10410">
      <w:pPr>
        <w:pStyle w:val="ConsNormal"/>
        <w:widowControl/>
        <w:ind w:right="0" w:firstLine="0"/>
        <w:jc w:val="both"/>
        <w:rPr>
          <w:b/>
          <w:sz w:val="24"/>
          <w:szCs w:val="24"/>
        </w:rPr>
      </w:pPr>
    </w:p>
    <w:p w:rsidR="00A57E0A" w:rsidRDefault="00A57E0A" w:rsidP="00B10410">
      <w:pPr>
        <w:pStyle w:val="ConsNormal"/>
        <w:widowControl/>
        <w:ind w:right="0" w:firstLine="0"/>
        <w:jc w:val="both"/>
        <w:rPr>
          <w:b/>
          <w:sz w:val="24"/>
          <w:szCs w:val="24"/>
        </w:rPr>
      </w:pPr>
    </w:p>
    <w:p w:rsidR="00F6497D" w:rsidRPr="00E539AB" w:rsidRDefault="00F6497D" w:rsidP="00B10410">
      <w:pPr>
        <w:pStyle w:val="ConsNormal"/>
        <w:widowControl/>
        <w:ind w:right="0" w:firstLine="0"/>
        <w:jc w:val="both"/>
        <w:rPr>
          <w:b/>
          <w:sz w:val="24"/>
          <w:szCs w:val="24"/>
        </w:rPr>
      </w:pPr>
    </w:p>
    <w:p w:rsidR="002D211A" w:rsidRPr="00E539AB" w:rsidRDefault="00AA6952" w:rsidP="00A57E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hyperlink w:anchor="Par17" w:history="1">
        <w:r w:rsidR="00A57E0A" w:rsidRPr="00E539AB">
          <w:rPr>
            <w:rFonts w:ascii="Arial" w:hAnsi="Arial" w:cs="Arial"/>
            <w:b/>
          </w:rPr>
          <w:t>Правила</w:t>
        </w:r>
      </w:hyperlink>
      <w:r w:rsidR="00A57E0A" w:rsidRPr="00E539AB">
        <w:rPr>
          <w:rFonts w:ascii="Arial" w:hAnsi="Arial" w:cs="Arial"/>
          <w:b/>
        </w:rPr>
        <w:t xml:space="preserve"> </w:t>
      </w:r>
    </w:p>
    <w:p w:rsidR="00A57E0A" w:rsidRPr="00E539AB" w:rsidRDefault="00A57E0A" w:rsidP="00A57E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E539AB">
        <w:rPr>
          <w:rFonts w:ascii="Arial" w:hAnsi="Arial" w:cs="Arial"/>
          <w:b/>
        </w:rPr>
        <w:t>определения требований к закупаемым органами местного самоуправления</w:t>
      </w:r>
      <w:r w:rsidR="00C53CDD" w:rsidRPr="00E539AB">
        <w:rPr>
          <w:rFonts w:ascii="Arial" w:hAnsi="Arial" w:cs="Arial"/>
          <w:b/>
        </w:rPr>
        <w:t xml:space="preserve"> </w:t>
      </w:r>
      <w:proofErr w:type="spellStart"/>
      <w:r w:rsidR="00A758A4" w:rsidRPr="00E539AB">
        <w:rPr>
          <w:rFonts w:ascii="Arial" w:hAnsi="Arial" w:cs="Arial"/>
          <w:b/>
        </w:rPr>
        <w:t>Бобравского</w:t>
      </w:r>
      <w:proofErr w:type="spellEnd"/>
      <w:r w:rsidR="00A758A4" w:rsidRPr="00E539AB">
        <w:rPr>
          <w:rFonts w:ascii="Arial" w:hAnsi="Arial" w:cs="Arial"/>
          <w:b/>
        </w:rPr>
        <w:t xml:space="preserve"> сельского поселения</w:t>
      </w:r>
      <w:r w:rsidRPr="00E539AB">
        <w:rPr>
          <w:rFonts w:ascii="Arial" w:hAnsi="Arial" w:cs="Arial"/>
          <w:b/>
        </w:rPr>
        <w:t xml:space="preserve"> отдельным видам товаров, работ, усл</w:t>
      </w:r>
      <w:r w:rsidR="002362B2" w:rsidRPr="00E539AB">
        <w:rPr>
          <w:rFonts w:ascii="Arial" w:hAnsi="Arial" w:cs="Arial"/>
          <w:b/>
        </w:rPr>
        <w:t xml:space="preserve">уг (в том числе предельных цен </w:t>
      </w:r>
      <w:r w:rsidRPr="00E539AB">
        <w:rPr>
          <w:rFonts w:ascii="Arial" w:hAnsi="Arial" w:cs="Arial"/>
          <w:b/>
        </w:rPr>
        <w:t>товаров, работ, услуг)</w:t>
      </w:r>
    </w:p>
    <w:p w:rsidR="00A57E0A" w:rsidRPr="00E539AB" w:rsidRDefault="00A57E0A" w:rsidP="005B354E">
      <w:pPr>
        <w:jc w:val="both"/>
        <w:rPr>
          <w:rFonts w:ascii="Arial" w:hAnsi="Arial" w:cs="Arial"/>
          <w:b/>
        </w:rPr>
      </w:pPr>
    </w:p>
    <w:p w:rsidR="00F27CE0" w:rsidRPr="00E539AB" w:rsidRDefault="00F27CE0" w:rsidP="00F27C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E539AB">
        <w:rPr>
          <w:rFonts w:ascii="Arial" w:hAnsi="Arial" w:cs="Arial"/>
        </w:rPr>
        <w:t xml:space="preserve">1. </w:t>
      </w:r>
      <w:proofErr w:type="gramStart"/>
      <w:r w:rsidRPr="00E539AB">
        <w:rPr>
          <w:rFonts w:ascii="Arial" w:hAnsi="Arial" w:cs="Arial"/>
        </w:rPr>
        <w:t xml:space="preserve">Настоящие Правила определения требований к закупаемым органами местного самоуправления </w:t>
      </w:r>
      <w:proofErr w:type="spellStart"/>
      <w:r w:rsidR="002362B2" w:rsidRPr="00E539AB">
        <w:rPr>
          <w:rFonts w:ascii="Arial" w:hAnsi="Arial" w:cs="Arial"/>
        </w:rPr>
        <w:t>Бобравского</w:t>
      </w:r>
      <w:proofErr w:type="spellEnd"/>
      <w:r w:rsidR="002362B2" w:rsidRPr="00E539AB">
        <w:rPr>
          <w:rFonts w:ascii="Arial" w:hAnsi="Arial" w:cs="Arial"/>
        </w:rPr>
        <w:t xml:space="preserve"> сельского поселения</w:t>
      </w:r>
      <w:r w:rsidRPr="00E539AB">
        <w:rPr>
          <w:rFonts w:ascii="Arial" w:hAnsi="Arial" w:cs="Arial"/>
          <w:bCs/>
          <w:kern w:val="24"/>
        </w:rPr>
        <w:t xml:space="preserve"> </w:t>
      </w:r>
      <w:r w:rsidRPr="00E539AB">
        <w:rPr>
          <w:rFonts w:ascii="Arial" w:hAnsi="Arial" w:cs="Arial"/>
        </w:rPr>
        <w:t xml:space="preserve">отдельным видам товаров, работ, услуг (в том числе предельных цен товаров, работ, услуг) (далее – Правила) устанавливают порядок определения требований к закупаемым органами местного самоуправления </w:t>
      </w:r>
      <w:proofErr w:type="spellStart"/>
      <w:r w:rsidR="00A758A4" w:rsidRPr="00E539AB">
        <w:rPr>
          <w:rFonts w:ascii="Arial" w:hAnsi="Arial" w:cs="Arial"/>
        </w:rPr>
        <w:t>Бобравского</w:t>
      </w:r>
      <w:proofErr w:type="spellEnd"/>
      <w:r w:rsidR="00A758A4" w:rsidRPr="00E539AB">
        <w:rPr>
          <w:rFonts w:ascii="Arial" w:hAnsi="Arial" w:cs="Arial"/>
        </w:rPr>
        <w:t xml:space="preserve"> сельского поселения</w:t>
      </w:r>
      <w:r w:rsidRPr="00E539AB">
        <w:rPr>
          <w:rFonts w:ascii="Arial" w:hAnsi="Arial" w:cs="Arial"/>
        </w:rPr>
        <w:t xml:space="preserve"> отдельным видам товаров, работ, услуг (в том числе предельных цен товаров, работ, услуг).</w:t>
      </w:r>
      <w:proofErr w:type="gramEnd"/>
      <w:r w:rsidRPr="00E539AB">
        <w:rPr>
          <w:rFonts w:ascii="Arial" w:hAnsi="Arial" w:cs="Arial"/>
          <w:bCs/>
        </w:rPr>
        <w:t xml:space="preserve">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E539AB">
          <w:rPr>
            <w:rFonts w:ascii="Arial" w:hAnsi="Arial" w:cs="Arial"/>
            <w:bCs/>
          </w:rPr>
          <w:t>классификатору</w:t>
        </w:r>
      </w:hyperlink>
      <w:r w:rsidRPr="00E539AB">
        <w:rPr>
          <w:rFonts w:ascii="Arial" w:hAnsi="Arial" w:cs="Arial"/>
          <w:bCs/>
        </w:rPr>
        <w:t xml:space="preserve"> продукции по видам экономической деятельности.</w:t>
      </w:r>
    </w:p>
    <w:p w:rsidR="00F27CE0" w:rsidRPr="00E539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 xml:space="preserve">2. </w:t>
      </w:r>
      <w:proofErr w:type="gramStart"/>
      <w:r w:rsidRPr="00E539AB">
        <w:rPr>
          <w:rFonts w:ascii="Arial" w:hAnsi="Arial" w:cs="Arial"/>
        </w:rPr>
        <w:t xml:space="preserve">Органы местного самоуправления </w:t>
      </w:r>
      <w:r w:rsidR="00FB19BE" w:rsidRPr="00E539AB">
        <w:rPr>
          <w:rFonts w:ascii="Arial" w:hAnsi="Arial" w:cs="Arial"/>
        </w:rPr>
        <w:t xml:space="preserve"> </w:t>
      </w:r>
      <w:proofErr w:type="spellStart"/>
      <w:r w:rsidR="00A758A4" w:rsidRPr="00E539AB">
        <w:rPr>
          <w:rFonts w:ascii="Arial" w:hAnsi="Arial" w:cs="Arial"/>
        </w:rPr>
        <w:t>Бобравского</w:t>
      </w:r>
      <w:proofErr w:type="spellEnd"/>
      <w:r w:rsidR="00A758A4" w:rsidRPr="00E539AB">
        <w:rPr>
          <w:rFonts w:ascii="Arial" w:hAnsi="Arial" w:cs="Arial"/>
        </w:rPr>
        <w:t xml:space="preserve"> сельского поселения </w:t>
      </w:r>
      <w:r w:rsidRPr="00E539AB">
        <w:rPr>
          <w:rFonts w:ascii="Arial" w:hAnsi="Arial" w:cs="Arial"/>
        </w:rPr>
        <w:t>утверждают определенные в соответствии с настоящими Правилами требования к закупаемым ими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</w:t>
      </w:r>
      <w:proofErr w:type="gramEnd"/>
      <w:r w:rsidRPr="00E539AB">
        <w:rPr>
          <w:rFonts w:ascii="Arial" w:hAnsi="Arial" w:cs="Arial"/>
        </w:rPr>
        <w:t>, услуг  (далее - ведомственный перечень).</w:t>
      </w:r>
    </w:p>
    <w:p w:rsidR="00F27CE0" w:rsidRPr="00E539AB" w:rsidRDefault="00F27CE0" w:rsidP="00FB738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E539AB">
        <w:rPr>
          <w:rFonts w:ascii="Arial" w:hAnsi="Arial" w:cs="Arial"/>
        </w:rPr>
        <w:t xml:space="preserve">Ведомственный перечень составляется по форме согласно </w:t>
      </w:r>
      <w:hyperlink w:anchor="P86" w:history="1">
        <w:r w:rsidR="00E539AB">
          <w:rPr>
            <w:rFonts w:ascii="Arial" w:hAnsi="Arial" w:cs="Arial"/>
          </w:rPr>
          <w:t>приложению</w:t>
        </w:r>
        <w:r w:rsidRPr="00E539AB">
          <w:rPr>
            <w:rFonts w:ascii="Arial" w:hAnsi="Arial" w:cs="Arial"/>
          </w:rPr>
          <w:t xml:space="preserve"> 1</w:t>
        </w:r>
      </w:hyperlink>
      <w:r w:rsidRPr="00E539AB">
        <w:rPr>
          <w:rFonts w:ascii="Arial" w:hAnsi="Arial" w:cs="Arial"/>
        </w:rPr>
        <w:t xml:space="preserve">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="00E539AB">
          <w:rPr>
            <w:rFonts w:ascii="Arial" w:hAnsi="Arial" w:cs="Arial"/>
          </w:rPr>
          <w:t xml:space="preserve">приложением </w:t>
        </w:r>
        <w:r w:rsidRPr="00E539AB">
          <w:rPr>
            <w:rFonts w:ascii="Arial" w:hAnsi="Arial" w:cs="Arial"/>
          </w:rPr>
          <w:t>2</w:t>
        </w:r>
      </w:hyperlink>
      <w:r w:rsidRPr="00E539AB">
        <w:rPr>
          <w:rFonts w:ascii="Arial" w:hAnsi="Arial" w:cs="Arial"/>
        </w:rPr>
        <w:t xml:space="preserve"> к настоящим Правилам (далее - обязательный перечень).</w:t>
      </w:r>
      <w:proofErr w:type="gramEnd"/>
    </w:p>
    <w:p w:rsidR="00F27CE0" w:rsidRPr="00E539AB" w:rsidRDefault="00F27CE0" w:rsidP="00E539AB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27CE0" w:rsidRPr="00E539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 xml:space="preserve">Органы местного самоуправления </w:t>
      </w:r>
      <w:proofErr w:type="spellStart"/>
      <w:r w:rsidR="00A758A4" w:rsidRPr="00E539AB">
        <w:rPr>
          <w:rFonts w:ascii="Arial" w:hAnsi="Arial" w:cs="Arial"/>
        </w:rPr>
        <w:t>Бобравского</w:t>
      </w:r>
      <w:proofErr w:type="spellEnd"/>
      <w:r w:rsidR="00A758A4" w:rsidRPr="00E539AB">
        <w:rPr>
          <w:rFonts w:ascii="Arial" w:hAnsi="Arial" w:cs="Arial"/>
        </w:rPr>
        <w:t xml:space="preserve"> сельского поселения </w:t>
      </w:r>
      <w:r w:rsidRPr="00E539AB">
        <w:rPr>
          <w:rFonts w:ascii="Arial" w:hAnsi="Arial" w:cs="Arial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27CE0" w:rsidRPr="00E539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bookmarkStart w:id="1" w:name="P51"/>
      <w:bookmarkEnd w:id="1"/>
      <w:r w:rsidRPr="00E539AB">
        <w:rPr>
          <w:rFonts w:ascii="Arial" w:hAnsi="Arial" w:cs="Arial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</w:t>
      </w:r>
      <w:r w:rsidR="00E539AB">
        <w:rPr>
          <w:rFonts w:ascii="Arial" w:hAnsi="Arial" w:cs="Arial"/>
        </w:rPr>
        <w:t xml:space="preserve"> </w:t>
      </w:r>
      <w:r w:rsidRPr="00E539AB">
        <w:rPr>
          <w:rFonts w:ascii="Arial" w:hAnsi="Arial" w:cs="Arial"/>
        </w:rPr>
        <w:t xml:space="preserve"> 20 процентов:</w:t>
      </w:r>
    </w:p>
    <w:p w:rsidR="00F27CE0" w:rsidRPr="00E539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E539AB">
        <w:rPr>
          <w:rFonts w:ascii="Arial" w:hAnsi="Arial" w:cs="Arial"/>
        </w:rPr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</w:t>
      </w:r>
      <w:r w:rsidRPr="00E539AB">
        <w:rPr>
          <w:rFonts w:ascii="Arial" w:hAnsi="Arial" w:cs="Arial"/>
        </w:rPr>
        <w:lastRenderedPageBreak/>
        <w:t xml:space="preserve">заключенных заказчиками и реестр контрактов, содержащих сведения, составляющие государственную тайну,  органами местного самоуправления </w:t>
      </w:r>
      <w:proofErr w:type="spellStart"/>
      <w:r w:rsidR="00A758A4" w:rsidRPr="00E539AB">
        <w:rPr>
          <w:rFonts w:ascii="Arial" w:hAnsi="Arial" w:cs="Arial"/>
        </w:rPr>
        <w:t>Бобравского</w:t>
      </w:r>
      <w:proofErr w:type="spellEnd"/>
      <w:r w:rsidR="00A758A4" w:rsidRPr="00E539AB">
        <w:rPr>
          <w:rFonts w:ascii="Arial" w:hAnsi="Arial" w:cs="Arial"/>
        </w:rPr>
        <w:t xml:space="preserve"> сельского поселения </w:t>
      </w:r>
      <w:r w:rsidRPr="00E539AB">
        <w:rPr>
          <w:rFonts w:ascii="Arial" w:hAnsi="Arial" w:cs="Arial"/>
        </w:rPr>
        <w:t>в общем объеме оплаты по контрактам, включенным в указанные реестры (по графикам платежей</w:t>
      </w:r>
      <w:proofErr w:type="gramEnd"/>
      <w:r w:rsidRPr="00E539AB">
        <w:rPr>
          <w:rFonts w:ascii="Arial" w:hAnsi="Arial" w:cs="Arial"/>
        </w:rPr>
        <w:t xml:space="preserve">), заключенным органами местного самоуправления </w:t>
      </w:r>
      <w:proofErr w:type="spellStart"/>
      <w:r w:rsidR="00A758A4" w:rsidRPr="00E539AB">
        <w:rPr>
          <w:rFonts w:ascii="Arial" w:hAnsi="Arial" w:cs="Arial"/>
        </w:rPr>
        <w:t>Бобравского</w:t>
      </w:r>
      <w:proofErr w:type="spellEnd"/>
      <w:r w:rsidR="00A758A4" w:rsidRPr="00E539AB">
        <w:rPr>
          <w:rFonts w:ascii="Arial" w:hAnsi="Arial" w:cs="Arial"/>
        </w:rPr>
        <w:t xml:space="preserve"> сельского поселения</w:t>
      </w:r>
      <w:r w:rsidRPr="00E539AB">
        <w:rPr>
          <w:rFonts w:ascii="Arial" w:hAnsi="Arial" w:cs="Arial"/>
        </w:rPr>
        <w:t>;</w:t>
      </w:r>
    </w:p>
    <w:p w:rsidR="00F27CE0" w:rsidRPr="00E539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 xml:space="preserve">б) доля контрактов </w:t>
      </w:r>
      <w:r w:rsidRPr="00E539AB">
        <w:rPr>
          <w:rFonts w:ascii="Arial" w:hAnsi="Arial" w:cs="Arial"/>
          <w:bCs/>
          <w:kern w:val="24"/>
        </w:rPr>
        <w:t xml:space="preserve"> </w:t>
      </w:r>
      <w:r w:rsidRPr="00E539AB">
        <w:rPr>
          <w:rFonts w:ascii="Arial" w:hAnsi="Arial" w:cs="Arial"/>
        </w:rPr>
        <w:t xml:space="preserve">органов местного самоуправления </w:t>
      </w:r>
      <w:proofErr w:type="spellStart"/>
      <w:r w:rsidR="00A758A4" w:rsidRPr="00E539AB">
        <w:rPr>
          <w:rFonts w:ascii="Arial" w:hAnsi="Arial" w:cs="Arial"/>
        </w:rPr>
        <w:t>Бобравского</w:t>
      </w:r>
      <w:proofErr w:type="spellEnd"/>
      <w:r w:rsidR="00A758A4" w:rsidRPr="00E539AB">
        <w:rPr>
          <w:rFonts w:ascii="Arial" w:hAnsi="Arial" w:cs="Arial"/>
        </w:rPr>
        <w:t xml:space="preserve"> сельского поселения</w:t>
      </w:r>
      <w:r w:rsidR="007E54BB" w:rsidRPr="00E539AB">
        <w:rPr>
          <w:rFonts w:ascii="Arial" w:hAnsi="Arial" w:cs="Arial"/>
        </w:rPr>
        <w:t xml:space="preserve">  </w:t>
      </w:r>
      <w:r w:rsidRPr="00E539AB">
        <w:rPr>
          <w:rFonts w:ascii="Arial" w:hAnsi="Arial" w:cs="Arial"/>
        </w:rPr>
        <w:t>на приобретение отдельного вида товаров, работ, услуг для обеспечения муниципальных нужд</w:t>
      </w:r>
      <w:r w:rsidR="007E54BB" w:rsidRPr="00E539AB">
        <w:rPr>
          <w:rFonts w:ascii="Arial" w:hAnsi="Arial" w:cs="Arial"/>
        </w:rPr>
        <w:t xml:space="preserve"> </w:t>
      </w:r>
      <w:proofErr w:type="spellStart"/>
      <w:r w:rsidR="00A758A4" w:rsidRPr="00E539AB">
        <w:rPr>
          <w:rFonts w:ascii="Arial" w:hAnsi="Arial" w:cs="Arial"/>
        </w:rPr>
        <w:t>Бобравского</w:t>
      </w:r>
      <w:proofErr w:type="spellEnd"/>
      <w:r w:rsidR="00A758A4" w:rsidRPr="00E539AB">
        <w:rPr>
          <w:rFonts w:ascii="Arial" w:hAnsi="Arial" w:cs="Arial"/>
        </w:rPr>
        <w:t xml:space="preserve"> сельского поселения</w:t>
      </w:r>
      <w:r w:rsidRPr="00E539AB">
        <w:rPr>
          <w:rFonts w:ascii="Arial" w:hAnsi="Arial" w:cs="Arial"/>
        </w:rPr>
        <w:t xml:space="preserve"> заключенных в отчетном финансовом году, в общем количестве контрактов органами местного самоуправления </w:t>
      </w:r>
      <w:proofErr w:type="spellStart"/>
      <w:r w:rsidR="00A758A4" w:rsidRPr="00E539AB">
        <w:rPr>
          <w:rFonts w:ascii="Arial" w:hAnsi="Arial" w:cs="Arial"/>
        </w:rPr>
        <w:t>Бобравского</w:t>
      </w:r>
      <w:proofErr w:type="spellEnd"/>
      <w:r w:rsidR="00A758A4" w:rsidRPr="00E539AB">
        <w:rPr>
          <w:rFonts w:ascii="Arial" w:hAnsi="Arial" w:cs="Arial"/>
        </w:rPr>
        <w:t xml:space="preserve"> сельского поселения</w:t>
      </w:r>
      <w:r w:rsidR="007E54BB" w:rsidRPr="00E539AB">
        <w:rPr>
          <w:rFonts w:ascii="Arial" w:hAnsi="Arial" w:cs="Arial"/>
        </w:rPr>
        <w:t xml:space="preserve"> </w:t>
      </w:r>
      <w:r w:rsidRPr="00E539AB">
        <w:rPr>
          <w:rFonts w:ascii="Arial" w:hAnsi="Arial" w:cs="Arial"/>
        </w:rPr>
        <w:t>на приобретение товаров, работ, услуг, заключенных в отчетном финансовом году.</w:t>
      </w:r>
    </w:p>
    <w:p w:rsidR="00F27CE0" w:rsidRPr="00E539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 xml:space="preserve">4. </w:t>
      </w:r>
      <w:proofErr w:type="gramStart"/>
      <w:r w:rsidRPr="00E539AB">
        <w:rPr>
          <w:rFonts w:ascii="Arial" w:hAnsi="Arial" w:cs="Arial"/>
        </w:rPr>
        <w:t xml:space="preserve">Органы местного самоуправления </w:t>
      </w:r>
      <w:proofErr w:type="spellStart"/>
      <w:r w:rsidR="00A758A4" w:rsidRPr="00E539AB">
        <w:rPr>
          <w:rFonts w:ascii="Arial" w:hAnsi="Arial" w:cs="Arial"/>
        </w:rPr>
        <w:t>Бобравского</w:t>
      </w:r>
      <w:proofErr w:type="spellEnd"/>
      <w:r w:rsidR="00A758A4" w:rsidRPr="00E539AB">
        <w:rPr>
          <w:rFonts w:ascii="Arial" w:hAnsi="Arial" w:cs="Arial"/>
        </w:rPr>
        <w:t xml:space="preserve"> сельского поселения</w:t>
      </w:r>
      <w:r w:rsidRPr="00E539AB">
        <w:rPr>
          <w:rFonts w:ascii="Arial" w:hAnsi="Arial" w:cs="Arial"/>
        </w:rPr>
        <w:t xml:space="preserve">,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E539AB">
          <w:rPr>
            <w:rFonts w:ascii="Arial" w:hAnsi="Arial" w:cs="Arial"/>
          </w:rPr>
          <w:t>пунктом 3</w:t>
        </w:r>
      </w:hyperlink>
      <w:r w:rsidRPr="00E539AB">
        <w:rPr>
          <w:rFonts w:ascii="Arial" w:hAnsi="Arial" w:cs="Arial"/>
        </w:rPr>
        <w:t xml:space="preserve"> настоящих Правил критерии, исходя из определения их значений в процентном отношении к объему осуществляемых </w:t>
      </w:r>
      <w:r w:rsidRPr="00E539AB">
        <w:rPr>
          <w:rFonts w:ascii="Arial" w:hAnsi="Arial" w:cs="Arial"/>
          <w:bCs/>
          <w:kern w:val="24"/>
        </w:rPr>
        <w:t xml:space="preserve"> </w:t>
      </w:r>
      <w:r w:rsidRPr="00E539AB">
        <w:rPr>
          <w:rFonts w:ascii="Arial" w:hAnsi="Arial" w:cs="Arial"/>
        </w:rPr>
        <w:t xml:space="preserve">органами местного самоуправления </w:t>
      </w:r>
      <w:proofErr w:type="spellStart"/>
      <w:r w:rsidR="00A758A4" w:rsidRPr="00E539AB">
        <w:rPr>
          <w:rFonts w:ascii="Arial" w:hAnsi="Arial" w:cs="Arial"/>
        </w:rPr>
        <w:t>Бобравского</w:t>
      </w:r>
      <w:proofErr w:type="spellEnd"/>
      <w:r w:rsidR="00A758A4" w:rsidRPr="00E539AB">
        <w:rPr>
          <w:rFonts w:ascii="Arial" w:hAnsi="Arial" w:cs="Arial"/>
        </w:rPr>
        <w:t xml:space="preserve"> сельского поселения</w:t>
      </w:r>
      <w:r w:rsidR="007E54BB" w:rsidRPr="00E539AB">
        <w:rPr>
          <w:rFonts w:ascii="Arial" w:hAnsi="Arial" w:cs="Arial"/>
        </w:rPr>
        <w:t xml:space="preserve"> </w:t>
      </w:r>
      <w:r w:rsidRPr="00E539AB">
        <w:rPr>
          <w:rFonts w:ascii="Arial" w:hAnsi="Arial" w:cs="Arial"/>
        </w:rPr>
        <w:t>закупок.</w:t>
      </w:r>
      <w:proofErr w:type="gramEnd"/>
    </w:p>
    <w:p w:rsidR="00F27CE0" w:rsidRPr="00E539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 xml:space="preserve">5. В целях формирования ведомственного перечня органы местного самоуправления </w:t>
      </w:r>
      <w:proofErr w:type="spellStart"/>
      <w:r w:rsidR="00A758A4" w:rsidRPr="00E539AB">
        <w:rPr>
          <w:rFonts w:ascii="Arial" w:hAnsi="Arial" w:cs="Arial"/>
        </w:rPr>
        <w:t>Бобравского</w:t>
      </w:r>
      <w:proofErr w:type="spellEnd"/>
      <w:r w:rsidR="00A758A4" w:rsidRPr="00E539AB">
        <w:rPr>
          <w:rFonts w:ascii="Arial" w:hAnsi="Arial" w:cs="Arial"/>
        </w:rPr>
        <w:t xml:space="preserve"> сельского поселения </w:t>
      </w:r>
      <w:r w:rsidRPr="00E539AB">
        <w:rPr>
          <w:rFonts w:ascii="Arial" w:hAnsi="Arial" w:cs="Arial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E539AB">
          <w:rPr>
            <w:rFonts w:ascii="Arial" w:hAnsi="Arial" w:cs="Arial"/>
          </w:rPr>
          <w:t>пунктом 3</w:t>
        </w:r>
      </w:hyperlink>
      <w:r w:rsidRPr="00E539AB">
        <w:rPr>
          <w:rFonts w:ascii="Arial" w:hAnsi="Arial" w:cs="Arial"/>
        </w:rPr>
        <w:t xml:space="preserve"> настоящих Правил.</w:t>
      </w:r>
    </w:p>
    <w:p w:rsidR="00F27CE0" w:rsidRPr="00E539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 xml:space="preserve">6. Органы местного самоуправления </w:t>
      </w:r>
      <w:proofErr w:type="spellStart"/>
      <w:r w:rsidR="00A758A4" w:rsidRPr="00E539AB">
        <w:rPr>
          <w:rFonts w:ascii="Arial" w:hAnsi="Arial" w:cs="Arial"/>
        </w:rPr>
        <w:t>Бобравского</w:t>
      </w:r>
      <w:proofErr w:type="spellEnd"/>
      <w:r w:rsidR="00A758A4" w:rsidRPr="00E539AB">
        <w:rPr>
          <w:rFonts w:ascii="Arial" w:hAnsi="Arial" w:cs="Arial"/>
        </w:rPr>
        <w:t xml:space="preserve"> сельского поселения</w:t>
      </w:r>
      <w:r w:rsidR="007E54BB" w:rsidRPr="00E539AB">
        <w:rPr>
          <w:rFonts w:ascii="Arial" w:hAnsi="Arial" w:cs="Arial"/>
        </w:rPr>
        <w:t xml:space="preserve"> </w:t>
      </w:r>
      <w:r w:rsidRPr="00E539AB">
        <w:rPr>
          <w:rFonts w:ascii="Arial" w:hAnsi="Arial" w:cs="Arial"/>
        </w:rPr>
        <w:t>при формировании ведомственного перечня вправе включить в него дополнительно:</w:t>
      </w:r>
    </w:p>
    <w:p w:rsidR="00F27CE0" w:rsidRPr="00E539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E539AB">
          <w:rPr>
            <w:rFonts w:ascii="Arial" w:hAnsi="Arial" w:cs="Arial"/>
          </w:rPr>
          <w:t>пункте 3</w:t>
        </w:r>
      </w:hyperlink>
      <w:r w:rsidRPr="00E539AB">
        <w:rPr>
          <w:rFonts w:ascii="Arial" w:hAnsi="Arial" w:cs="Arial"/>
        </w:rPr>
        <w:t xml:space="preserve"> настоящих Правил;</w:t>
      </w:r>
    </w:p>
    <w:p w:rsidR="00F27CE0" w:rsidRPr="00E539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27CE0" w:rsidRPr="00E539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proofErr w:type="gramStart"/>
      <w:r w:rsidRPr="00E539AB">
        <w:rPr>
          <w:rFonts w:ascii="Arial" w:hAnsi="Arial" w:cs="Arial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="00E539AB">
          <w:rPr>
            <w:rFonts w:ascii="Arial" w:hAnsi="Arial" w:cs="Arial"/>
          </w:rPr>
          <w:t>приложения</w:t>
        </w:r>
        <w:r w:rsidRPr="00E539AB">
          <w:rPr>
            <w:rFonts w:ascii="Arial" w:hAnsi="Arial" w:cs="Arial"/>
          </w:rPr>
          <w:t xml:space="preserve"> 1</w:t>
        </w:r>
      </w:hyperlink>
      <w:r w:rsidRPr="00E539AB">
        <w:rPr>
          <w:rFonts w:ascii="Arial" w:hAnsi="Arial" w:cs="Arial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E539AB">
        <w:rPr>
          <w:rFonts w:ascii="Arial" w:hAnsi="Arial" w:cs="Arial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27CE0" w:rsidRPr="00E539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27CE0" w:rsidRPr="00E539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 xml:space="preserve">а) с учетом категорий и (или) групп должностей работников органов местного самоуправления </w:t>
      </w:r>
      <w:proofErr w:type="spellStart"/>
      <w:r w:rsidR="00A758A4" w:rsidRPr="00E539AB">
        <w:rPr>
          <w:rFonts w:ascii="Arial" w:hAnsi="Arial" w:cs="Arial"/>
        </w:rPr>
        <w:t>Бобравского</w:t>
      </w:r>
      <w:proofErr w:type="spellEnd"/>
      <w:r w:rsidR="00A758A4" w:rsidRPr="00E539AB">
        <w:rPr>
          <w:rFonts w:ascii="Arial" w:hAnsi="Arial" w:cs="Arial"/>
        </w:rPr>
        <w:t xml:space="preserve"> сельского поселения, </w:t>
      </w:r>
      <w:r w:rsidRPr="00E539AB">
        <w:rPr>
          <w:rFonts w:ascii="Arial" w:hAnsi="Arial" w:cs="Arial"/>
        </w:rPr>
        <w:t>если затраты на их приобретение определяются с учетом категорий и (или) групп должностей работников;</w:t>
      </w:r>
    </w:p>
    <w:p w:rsidR="00F27CE0" w:rsidRPr="00E539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органов местного самоуправления </w:t>
      </w:r>
      <w:proofErr w:type="spellStart"/>
      <w:r w:rsidR="00A758A4" w:rsidRPr="00E539AB">
        <w:rPr>
          <w:rFonts w:ascii="Arial" w:hAnsi="Arial" w:cs="Arial"/>
        </w:rPr>
        <w:t>Бобравского</w:t>
      </w:r>
      <w:proofErr w:type="spellEnd"/>
      <w:r w:rsidR="00A758A4" w:rsidRPr="00E539AB">
        <w:rPr>
          <w:rFonts w:ascii="Arial" w:hAnsi="Arial" w:cs="Arial"/>
        </w:rPr>
        <w:t xml:space="preserve"> сельского поселения.</w:t>
      </w:r>
    </w:p>
    <w:p w:rsidR="0080178A" w:rsidRPr="00E539AB" w:rsidRDefault="00F27CE0" w:rsidP="00E539AB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39AB">
        <w:rPr>
          <w:rFonts w:ascii="Arial" w:hAnsi="Arial" w:cs="Arial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E539AB">
          <w:rPr>
            <w:rFonts w:ascii="Arial" w:hAnsi="Arial" w:cs="Arial"/>
          </w:rPr>
          <w:t>классификатором</w:t>
        </w:r>
      </w:hyperlink>
      <w:r w:rsidRPr="00E539AB">
        <w:rPr>
          <w:rFonts w:ascii="Arial" w:hAnsi="Arial" w:cs="Arial"/>
        </w:rPr>
        <w:t xml:space="preserve"> продукции по видам экономической деятельности.</w:t>
      </w:r>
    </w:p>
    <w:p w:rsidR="0080178A" w:rsidRPr="00E539AB" w:rsidRDefault="0080178A" w:rsidP="002362B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FF0000"/>
        </w:rPr>
      </w:pPr>
    </w:p>
    <w:p w:rsidR="0080178A" w:rsidRPr="00E539AB" w:rsidRDefault="0080178A" w:rsidP="002362B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FF0000"/>
        </w:rPr>
        <w:sectPr w:rsidR="0080178A" w:rsidRPr="00E539AB" w:rsidSect="00E539AB">
          <w:headerReference w:type="even" r:id="rId9"/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0178A" w:rsidRPr="00E539AB" w:rsidTr="00C558D9">
        <w:tc>
          <w:tcPr>
            <w:tcW w:w="7393" w:type="dxa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shd w:val="clear" w:color="auto" w:fill="auto"/>
          </w:tcPr>
          <w:p w:rsidR="0080178A" w:rsidRPr="00E539AB" w:rsidRDefault="00E539AB" w:rsidP="0080178A">
            <w:pPr>
              <w:widowControl w:val="0"/>
              <w:tabs>
                <w:tab w:val="left" w:pos="687"/>
                <w:tab w:val="center" w:pos="3588"/>
              </w:tabs>
              <w:autoSpaceDE w:val="0"/>
              <w:autoSpaceDN w:val="0"/>
              <w:ind w:firstLine="22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Приложение </w:t>
            </w:r>
            <w:r w:rsidR="0080178A" w:rsidRPr="00E539AB">
              <w:rPr>
                <w:rFonts w:ascii="Arial" w:hAnsi="Arial" w:cs="Arial"/>
                <w:b/>
              </w:rPr>
              <w:t>1</w:t>
            </w:r>
          </w:p>
          <w:p w:rsidR="0080178A" w:rsidRPr="00E539AB" w:rsidRDefault="00F6497D" w:rsidP="0080178A">
            <w:pPr>
              <w:widowControl w:val="0"/>
              <w:autoSpaceDE w:val="0"/>
              <w:autoSpaceDN w:val="0"/>
              <w:ind w:firstLine="22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</w:t>
            </w:r>
            <w:bookmarkStart w:id="2" w:name="_GoBack"/>
            <w:bookmarkEnd w:id="2"/>
            <w:r w:rsidR="0080178A" w:rsidRPr="00E539AB">
              <w:rPr>
                <w:rFonts w:ascii="Arial" w:hAnsi="Arial" w:cs="Arial"/>
                <w:b/>
              </w:rPr>
              <w:t xml:space="preserve"> Правилам определения</w:t>
            </w:r>
          </w:p>
          <w:p w:rsidR="0080178A" w:rsidRPr="00E539AB" w:rsidRDefault="0080178A" w:rsidP="0080178A">
            <w:pPr>
              <w:ind w:firstLine="2244"/>
              <w:jc w:val="center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  <w:b/>
              </w:rPr>
              <w:t xml:space="preserve">требований к </w:t>
            </w:r>
            <w:proofErr w:type="gramStart"/>
            <w:r w:rsidRPr="00E539AB">
              <w:rPr>
                <w:rFonts w:ascii="Arial" w:hAnsi="Arial" w:cs="Arial"/>
                <w:b/>
              </w:rPr>
              <w:t>закупаемым</w:t>
            </w:r>
            <w:proofErr w:type="gramEnd"/>
            <w:r w:rsidRPr="00E539AB">
              <w:rPr>
                <w:rFonts w:ascii="Arial" w:hAnsi="Arial" w:cs="Arial"/>
                <w:b/>
              </w:rPr>
              <w:t xml:space="preserve"> органами</w:t>
            </w:r>
          </w:p>
          <w:p w:rsidR="0080178A" w:rsidRPr="00E539AB" w:rsidRDefault="0080178A" w:rsidP="0080178A">
            <w:pPr>
              <w:ind w:left="2244"/>
              <w:jc w:val="center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  <w:b/>
              </w:rPr>
              <w:t xml:space="preserve">местного самоуправления </w:t>
            </w:r>
            <w:proofErr w:type="spellStart"/>
            <w:r w:rsidRPr="00E539AB">
              <w:rPr>
                <w:rFonts w:ascii="Arial" w:hAnsi="Arial" w:cs="Arial"/>
                <w:b/>
              </w:rPr>
              <w:t>Бобравского</w:t>
            </w:r>
            <w:proofErr w:type="spellEnd"/>
            <w:r w:rsidRPr="00E539AB">
              <w:rPr>
                <w:rFonts w:ascii="Arial" w:hAnsi="Arial" w:cs="Arial"/>
                <w:b/>
              </w:rPr>
              <w:t xml:space="preserve"> сельского поселения отдельным видам</w:t>
            </w:r>
          </w:p>
          <w:p w:rsidR="00F6497D" w:rsidRDefault="0080178A" w:rsidP="00F6497D">
            <w:pPr>
              <w:ind w:firstLine="2244"/>
              <w:jc w:val="center"/>
              <w:rPr>
                <w:rFonts w:ascii="Arial" w:hAnsi="Arial" w:cs="Arial"/>
                <w:b/>
              </w:rPr>
            </w:pPr>
            <w:proofErr w:type="gramStart"/>
            <w:r w:rsidRPr="00E539AB">
              <w:rPr>
                <w:rFonts w:ascii="Arial" w:hAnsi="Arial" w:cs="Arial"/>
                <w:b/>
              </w:rPr>
              <w:t xml:space="preserve">товаров, работ, услуг (в том числе </w:t>
            </w:r>
            <w:proofErr w:type="gramEnd"/>
          </w:p>
          <w:p w:rsidR="0080178A" w:rsidRPr="00E539AB" w:rsidRDefault="0080178A" w:rsidP="00F6497D">
            <w:pPr>
              <w:ind w:firstLine="2244"/>
              <w:jc w:val="center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  <w:b/>
              </w:rPr>
              <w:t>предельных</w:t>
            </w:r>
            <w:r w:rsidR="00F6497D">
              <w:rPr>
                <w:rFonts w:ascii="Arial" w:hAnsi="Arial" w:cs="Arial"/>
                <w:b/>
              </w:rPr>
              <w:t xml:space="preserve"> </w:t>
            </w:r>
            <w:r w:rsidRPr="00E539AB">
              <w:rPr>
                <w:rFonts w:ascii="Arial" w:hAnsi="Arial" w:cs="Arial"/>
                <w:b/>
              </w:rPr>
              <w:t>цен товаров, работ, услуг)</w:t>
            </w:r>
          </w:p>
          <w:p w:rsidR="0080178A" w:rsidRPr="00E539AB" w:rsidRDefault="0080178A" w:rsidP="0080178A">
            <w:pPr>
              <w:widowControl w:val="0"/>
              <w:autoSpaceDE w:val="0"/>
              <w:autoSpaceDN w:val="0"/>
              <w:ind w:firstLine="2244"/>
              <w:jc w:val="center"/>
              <w:rPr>
                <w:rFonts w:ascii="Arial" w:hAnsi="Arial" w:cs="Arial"/>
                <w:b/>
              </w:rPr>
            </w:pPr>
          </w:p>
          <w:p w:rsidR="0080178A" w:rsidRPr="00E539AB" w:rsidRDefault="0080178A" w:rsidP="0080178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178A" w:rsidRPr="00E539AB" w:rsidRDefault="0080178A" w:rsidP="0080178A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</w:p>
    <w:p w:rsidR="0080178A" w:rsidRPr="00E539AB" w:rsidRDefault="0080178A" w:rsidP="0080178A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bookmarkStart w:id="3" w:name="P86"/>
      <w:bookmarkEnd w:id="3"/>
      <w:r w:rsidRPr="00E539AB">
        <w:rPr>
          <w:rFonts w:ascii="Arial" w:hAnsi="Arial" w:cs="Arial"/>
          <w:b/>
        </w:rPr>
        <w:t>ПЕРЕЧЕНЬ</w:t>
      </w:r>
    </w:p>
    <w:p w:rsidR="0080178A" w:rsidRPr="00E539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539AB">
        <w:rPr>
          <w:rFonts w:ascii="Arial" w:hAnsi="Arial" w:cs="Arial"/>
          <w:b/>
        </w:rPr>
        <w:t>отдельных видов товаров, работ, услуг, их потребительские</w:t>
      </w:r>
    </w:p>
    <w:p w:rsidR="0080178A" w:rsidRPr="00E539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539AB">
        <w:rPr>
          <w:rFonts w:ascii="Arial" w:hAnsi="Arial" w:cs="Arial"/>
          <w:b/>
        </w:rPr>
        <w:t>свойства (в том числе качество) и иные характеристики</w:t>
      </w:r>
    </w:p>
    <w:p w:rsidR="0080178A" w:rsidRPr="00E539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539AB">
        <w:rPr>
          <w:rFonts w:ascii="Arial" w:hAnsi="Arial" w:cs="Arial"/>
          <w:b/>
        </w:rPr>
        <w:t>(в том числе предельные цены товаров, работ, услуг) к ним</w:t>
      </w: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942"/>
        <w:gridCol w:w="2936"/>
        <w:gridCol w:w="954"/>
        <w:gridCol w:w="1136"/>
        <w:gridCol w:w="3155"/>
        <w:gridCol w:w="1071"/>
      </w:tblGrid>
      <w:tr w:rsidR="0080178A" w:rsidRPr="00E539AB" w:rsidTr="00C558D9">
        <w:tc>
          <w:tcPr>
            <w:tcW w:w="480" w:type="dxa"/>
            <w:vMerge w:val="restart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539A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539AB">
              <w:rPr>
                <w:rFonts w:ascii="Arial" w:hAnsi="Arial" w:cs="Arial"/>
              </w:rPr>
              <w:t>/</w:t>
            </w:r>
            <w:proofErr w:type="spellStart"/>
            <w:r w:rsidRPr="00E539A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Код по </w:t>
            </w:r>
            <w:hyperlink r:id="rId10" w:history="1">
              <w:r w:rsidRPr="00E539AB">
                <w:rPr>
                  <w:rFonts w:ascii="Arial" w:hAnsi="Arial" w:cs="Arial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878" w:type="dxa"/>
            <w:gridSpan w:val="2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yellow"/>
              </w:rPr>
            </w:pPr>
            <w:r w:rsidRPr="00E539AB">
              <w:rPr>
                <w:rFonts w:ascii="Arial" w:hAnsi="Arial" w:cs="Arial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proofErr w:type="spellStart"/>
            <w:r w:rsidRPr="00E539AB">
              <w:rPr>
                <w:rFonts w:ascii="Arial" w:hAnsi="Arial" w:cs="Arial"/>
              </w:rPr>
              <w:t>Бобравского</w:t>
            </w:r>
            <w:proofErr w:type="spellEnd"/>
            <w:r w:rsidRPr="00E539AB">
              <w:rPr>
                <w:rFonts w:ascii="Arial" w:hAnsi="Arial" w:cs="Arial"/>
              </w:rPr>
              <w:t xml:space="preserve"> сельского поселения    </w:t>
            </w:r>
          </w:p>
        </w:tc>
        <w:tc>
          <w:tcPr>
            <w:tcW w:w="6316" w:type="dxa"/>
            <w:gridSpan w:val="4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yellow"/>
              </w:rPr>
            </w:pPr>
            <w:r w:rsidRPr="00E539AB">
              <w:rPr>
                <w:rFonts w:ascii="Arial" w:hAnsi="Arial" w:cs="Arial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80178A" w:rsidRPr="00E539AB" w:rsidTr="00C558D9">
        <w:tc>
          <w:tcPr>
            <w:tcW w:w="480" w:type="dxa"/>
            <w:vMerge/>
          </w:tcPr>
          <w:p w:rsidR="0080178A" w:rsidRPr="00E539AB" w:rsidRDefault="0080178A" w:rsidP="00C558D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36" w:type="dxa"/>
            <w:vMerge/>
          </w:tcPr>
          <w:p w:rsidR="0080178A" w:rsidRPr="00E539AB" w:rsidRDefault="0080178A" w:rsidP="00C558D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84" w:type="dxa"/>
            <w:vMerge/>
          </w:tcPr>
          <w:p w:rsidR="0080178A" w:rsidRPr="00E539AB" w:rsidRDefault="0080178A" w:rsidP="00C558D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код по </w:t>
            </w:r>
            <w:hyperlink r:id="rId11" w:history="1">
              <w:r w:rsidRPr="00E539AB">
                <w:rPr>
                  <w:rFonts w:ascii="Arial" w:hAnsi="Arial" w:cs="Arial"/>
                </w:rPr>
                <w:t>ОКЕИ</w:t>
              </w:r>
            </w:hyperlink>
          </w:p>
        </w:tc>
        <w:tc>
          <w:tcPr>
            <w:tcW w:w="925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42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2936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значение характеристики</w:t>
            </w:r>
          </w:p>
        </w:tc>
        <w:tc>
          <w:tcPr>
            <w:tcW w:w="954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136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значение характеристики</w:t>
            </w:r>
          </w:p>
        </w:tc>
        <w:tc>
          <w:tcPr>
            <w:tcW w:w="3155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gramStart"/>
            <w:r w:rsidRPr="00E539AB">
              <w:rPr>
                <w:rFonts w:ascii="Arial" w:hAnsi="Arial" w:cs="Arial"/>
              </w:rPr>
              <w:t xml:space="preserve">обоснование отклонения значения характеристики от утвержденной постановлением </w:t>
            </w:r>
            <w:proofErr w:type="spellStart"/>
            <w:r w:rsidRPr="00E539AB">
              <w:rPr>
                <w:rFonts w:ascii="Arial" w:hAnsi="Arial" w:cs="Arial"/>
              </w:rPr>
              <w:t>Бобравского</w:t>
            </w:r>
            <w:proofErr w:type="spellEnd"/>
            <w:r w:rsidRPr="00E539AB">
              <w:rPr>
                <w:rFonts w:ascii="Arial" w:hAnsi="Arial" w:cs="Arial"/>
              </w:rPr>
              <w:t xml:space="preserve"> сельского поселения</w:t>
            </w:r>
            <w:proofErr w:type="gramEnd"/>
          </w:p>
        </w:tc>
        <w:tc>
          <w:tcPr>
            <w:tcW w:w="1071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функциональное назначение </w:t>
            </w:r>
            <w:hyperlink w:anchor="P153" w:history="1">
              <w:r w:rsidRPr="00E539AB">
                <w:rPr>
                  <w:rFonts w:ascii="Arial" w:hAnsi="Arial" w:cs="Arial"/>
                </w:rPr>
                <w:t>&lt;*&gt;</w:t>
              </w:r>
            </w:hyperlink>
          </w:p>
        </w:tc>
      </w:tr>
      <w:tr w:rsidR="0080178A" w:rsidRPr="00E539AB" w:rsidTr="00C558D9">
        <w:tc>
          <w:tcPr>
            <w:tcW w:w="14821" w:type="dxa"/>
            <w:gridSpan w:val="11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73" w:history="1">
              <w:r w:rsidR="00E539AB">
                <w:rPr>
                  <w:rFonts w:ascii="Arial" w:hAnsi="Arial" w:cs="Arial"/>
                </w:rPr>
                <w:t xml:space="preserve">приложением </w:t>
              </w:r>
              <w:r w:rsidRPr="00E539AB">
                <w:rPr>
                  <w:rFonts w:ascii="Arial" w:hAnsi="Arial" w:cs="Arial"/>
                </w:rPr>
                <w:t xml:space="preserve"> 2</w:t>
              </w:r>
            </w:hyperlink>
            <w:r w:rsidRPr="00E539AB">
              <w:rPr>
                <w:rFonts w:ascii="Arial" w:hAnsi="Arial" w:cs="Arial"/>
              </w:rPr>
              <w:t xml:space="preserve"> к  </w:t>
            </w:r>
            <w:r w:rsidRPr="00E539AB">
              <w:rPr>
                <w:rFonts w:ascii="Arial" w:hAnsi="Arial" w:cs="Arial"/>
                <w:b/>
              </w:rPr>
              <w:t xml:space="preserve">    </w:t>
            </w:r>
            <w:r w:rsidRPr="00E539AB">
              <w:rPr>
                <w:rFonts w:ascii="Arial" w:hAnsi="Arial" w:cs="Arial"/>
              </w:rPr>
              <w:t xml:space="preserve">Правилам определения требований к закупаемым органами местного самоуправления </w:t>
            </w:r>
            <w:proofErr w:type="spellStart"/>
            <w:r w:rsidRPr="00E539AB">
              <w:rPr>
                <w:rFonts w:ascii="Arial" w:hAnsi="Arial" w:cs="Arial"/>
              </w:rPr>
              <w:t>Бобравского</w:t>
            </w:r>
            <w:proofErr w:type="spellEnd"/>
            <w:r w:rsidRPr="00E539AB">
              <w:rPr>
                <w:rFonts w:ascii="Arial" w:hAnsi="Arial" w:cs="Arial"/>
              </w:rPr>
              <w:t xml:space="preserve"> сельского поселения    отдельным видам товаров, работ, услуг (в том числе предельные цены товаров, работ, услуг) </w:t>
            </w:r>
            <w:r w:rsidRPr="00E539AB">
              <w:rPr>
                <w:rFonts w:ascii="Arial" w:eastAsia="+mn-ea" w:hAnsi="Arial" w:cs="Arial"/>
                <w:bCs/>
                <w:kern w:val="24"/>
              </w:rPr>
              <w:lastRenderedPageBreak/>
              <w:t>(в том числе предельные цены товаров, работ, услуг).</w:t>
            </w:r>
          </w:p>
        </w:tc>
      </w:tr>
      <w:tr w:rsidR="0080178A" w:rsidRPr="00E539AB" w:rsidTr="00C558D9">
        <w:tc>
          <w:tcPr>
            <w:tcW w:w="480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836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55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071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E539AB" w:rsidTr="00C558D9">
        <w:tc>
          <w:tcPr>
            <w:tcW w:w="14821" w:type="dxa"/>
            <w:gridSpan w:val="11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Дополнительный перечень отдельных видов товаров, работ, услуг, определенный органом  местного самоуправления </w:t>
            </w:r>
            <w:proofErr w:type="spellStart"/>
            <w:r w:rsidRPr="00E539AB">
              <w:rPr>
                <w:rFonts w:ascii="Arial" w:hAnsi="Arial" w:cs="Arial"/>
              </w:rPr>
              <w:t>Бобравского</w:t>
            </w:r>
            <w:proofErr w:type="spellEnd"/>
            <w:r w:rsidRPr="00E539AB">
              <w:rPr>
                <w:rFonts w:ascii="Arial" w:hAnsi="Arial" w:cs="Arial"/>
              </w:rPr>
              <w:t xml:space="preserve"> сельского поселения    </w:t>
            </w:r>
          </w:p>
        </w:tc>
      </w:tr>
      <w:tr w:rsidR="0080178A" w:rsidRPr="00E539AB" w:rsidTr="00C558D9">
        <w:tc>
          <w:tcPr>
            <w:tcW w:w="480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1.</w:t>
            </w:r>
          </w:p>
        </w:tc>
        <w:tc>
          <w:tcPr>
            <w:tcW w:w="836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E539AB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936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E539AB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954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55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E539AB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071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E539AB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80178A" w:rsidRPr="00E539AB" w:rsidTr="00C558D9">
        <w:tc>
          <w:tcPr>
            <w:tcW w:w="480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E539AB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936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E539AB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954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55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E539AB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071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E539AB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80178A" w:rsidRPr="00E539AB" w:rsidTr="00C558D9">
        <w:tc>
          <w:tcPr>
            <w:tcW w:w="480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E539AB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936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E539AB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954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155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E539AB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071" w:type="dxa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E539AB">
              <w:rPr>
                <w:rFonts w:ascii="Arial" w:hAnsi="Arial" w:cs="Arial"/>
              </w:rPr>
              <w:t>x</w:t>
            </w:r>
            <w:proofErr w:type="spellEnd"/>
          </w:p>
        </w:tc>
      </w:tr>
    </w:tbl>
    <w:p w:rsidR="0080178A" w:rsidRPr="00E539AB" w:rsidRDefault="0080178A" w:rsidP="0080178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tbl>
      <w:tblPr>
        <w:tblW w:w="21796" w:type="dxa"/>
        <w:tblLook w:val="04A0"/>
      </w:tblPr>
      <w:tblGrid>
        <w:gridCol w:w="3369"/>
        <w:gridCol w:w="18427"/>
      </w:tblGrid>
      <w:tr w:rsidR="0080178A" w:rsidRPr="00E539AB" w:rsidTr="00C558D9">
        <w:trPr>
          <w:trHeight w:val="2555"/>
        </w:trPr>
        <w:tc>
          <w:tcPr>
            <w:tcW w:w="3369" w:type="dxa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427" w:type="dxa"/>
            <w:shd w:val="clear" w:color="auto" w:fill="auto"/>
          </w:tcPr>
          <w:p w:rsidR="0080178A" w:rsidRPr="00E539AB" w:rsidRDefault="00E539AB" w:rsidP="00E539A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</w:t>
            </w:r>
            <w:r w:rsidR="00F6497D">
              <w:rPr>
                <w:rFonts w:ascii="Arial" w:hAnsi="Arial" w:cs="Arial"/>
                <w:b/>
              </w:rPr>
              <w:t>Приложение</w:t>
            </w:r>
            <w:r w:rsidR="0080178A" w:rsidRPr="00E539AB">
              <w:rPr>
                <w:rFonts w:ascii="Arial" w:hAnsi="Arial" w:cs="Arial"/>
                <w:b/>
              </w:rPr>
              <w:t xml:space="preserve"> 2</w:t>
            </w:r>
          </w:p>
          <w:p w:rsidR="0080178A" w:rsidRPr="00E539AB" w:rsidRDefault="0080178A" w:rsidP="0080178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  <w:r w:rsidR="00E539AB">
              <w:rPr>
                <w:rFonts w:ascii="Arial" w:hAnsi="Arial" w:cs="Arial"/>
                <w:b/>
              </w:rPr>
              <w:t xml:space="preserve">        </w:t>
            </w:r>
            <w:r w:rsidRPr="00E539AB">
              <w:rPr>
                <w:rFonts w:ascii="Arial" w:hAnsi="Arial" w:cs="Arial"/>
                <w:b/>
              </w:rPr>
              <w:t xml:space="preserve">    к    Правилам определения </w:t>
            </w:r>
          </w:p>
          <w:p w:rsidR="0080178A" w:rsidRPr="00E539AB" w:rsidRDefault="0080178A" w:rsidP="00C558D9">
            <w:pPr>
              <w:ind w:left="1067"/>
              <w:jc w:val="both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  <w:r w:rsidR="00E539AB">
              <w:rPr>
                <w:rFonts w:ascii="Arial" w:hAnsi="Arial" w:cs="Arial"/>
                <w:b/>
              </w:rPr>
              <w:t xml:space="preserve">                    </w:t>
            </w:r>
            <w:r w:rsidRPr="00E539AB">
              <w:rPr>
                <w:rFonts w:ascii="Arial" w:hAnsi="Arial" w:cs="Arial"/>
                <w:b/>
              </w:rPr>
              <w:t xml:space="preserve">требований к </w:t>
            </w:r>
            <w:proofErr w:type="gramStart"/>
            <w:r w:rsidRPr="00E539AB">
              <w:rPr>
                <w:rFonts w:ascii="Arial" w:hAnsi="Arial" w:cs="Arial"/>
                <w:b/>
              </w:rPr>
              <w:t>закупаемым</w:t>
            </w:r>
            <w:proofErr w:type="gramEnd"/>
            <w:r w:rsidRPr="00E539AB">
              <w:rPr>
                <w:rFonts w:ascii="Arial" w:hAnsi="Arial" w:cs="Arial"/>
                <w:b/>
              </w:rPr>
              <w:t xml:space="preserve"> органами</w:t>
            </w:r>
          </w:p>
          <w:p w:rsidR="0080178A" w:rsidRPr="00E539AB" w:rsidRDefault="0080178A" w:rsidP="00C558D9">
            <w:pPr>
              <w:jc w:val="both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  <w:b/>
              </w:rPr>
              <w:t xml:space="preserve">                                                     </w:t>
            </w:r>
            <w:r w:rsidR="00E539AB">
              <w:rPr>
                <w:rFonts w:ascii="Arial" w:hAnsi="Arial" w:cs="Arial"/>
                <w:b/>
              </w:rPr>
              <w:t xml:space="preserve">                          </w:t>
            </w:r>
            <w:r w:rsidRPr="00E539AB">
              <w:rPr>
                <w:rFonts w:ascii="Arial" w:hAnsi="Arial" w:cs="Arial"/>
                <w:b/>
              </w:rPr>
              <w:t xml:space="preserve">          местного самоуправления </w:t>
            </w:r>
            <w:proofErr w:type="spellStart"/>
            <w:r w:rsidRPr="00E539AB">
              <w:rPr>
                <w:rFonts w:ascii="Arial" w:hAnsi="Arial" w:cs="Arial"/>
                <w:b/>
              </w:rPr>
              <w:t>Бобравского</w:t>
            </w:r>
            <w:proofErr w:type="spellEnd"/>
          </w:p>
          <w:p w:rsidR="0080178A" w:rsidRPr="00E539AB" w:rsidRDefault="0080178A" w:rsidP="0080178A">
            <w:pPr>
              <w:ind w:left="1067" w:hanging="1067"/>
              <w:jc w:val="both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 xml:space="preserve">                                                                 </w:t>
            </w:r>
            <w:r w:rsidR="00E539AB">
              <w:rPr>
                <w:rFonts w:ascii="Arial" w:hAnsi="Arial" w:cs="Arial"/>
              </w:rPr>
              <w:t xml:space="preserve">        </w:t>
            </w:r>
            <w:r w:rsidRPr="00E539AB">
              <w:rPr>
                <w:rFonts w:ascii="Arial" w:hAnsi="Arial" w:cs="Arial"/>
                <w:b/>
              </w:rPr>
              <w:t>сельского</w:t>
            </w:r>
            <w:r w:rsidRPr="00E539AB">
              <w:rPr>
                <w:rFonts w:ascii="Arial" w:hAnsi="Arial" w:cs="Arial"/>
              </w:rPr>
              <w:t xml:space="preserve"> </w:t>
            </w:r>
            <w:r w:rsidRPr="00E539AB">
              <w:rPr>
                <w:rFonts w:ascii="Arial" w:hAnsi="Arial" w:cs="Arial"/>
                <w:b/>
              </w:rPr>
              <w:t>поселения отдельным видам товаров, работ,</w:t>
            </w:r>
          </w:p>
          <w:p w:rsidR="0080178A" w:rsidRPr="00E539AB" w:rsidRDefault="0080178A" w:rsidP="00C558D9">
            <w:pPr>
              <w:jc w:val="both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  <w:b/>
              </w:rPr>
              <w:t xml:space="preserve">                                                                         </w:t>
            </w:r>
            <w:r w:rsidR="00E539AB">
              <w:rPr>
                <w:rFonts w:ascii="Arial" w:hAnsi="Arial" w:cs="Arial"/>
                <w:b/>
              </w:rPr>
              <w:t xml:space="preserve">               </w:t>
            </w:r>
            <w:r w:rsidRPr="00E539AB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E539AB">
              <w:rPr>
                <w:rFonts w:ascii="Arial" w:hAnsi="Arial" w:cs="Arial"/>
                <w:b/>
              </w:rPr>
              <w:t>услуг (в том числе предельных цен товаров,</w:t>
            </w:r>
            <w:proofErr w:type="gramEnd"/>
          </w:p>
          <w:p w:rsidR="0080178A" w:rsidRPr="00E539AB" w:rsidRDefault="0080178A" w:rsidP="00C558D9">
            <w:pPr>
              <w:jc w:val="both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  <w:r w:rsidR="00E539AB">
              <w:rPr>
                <w:rFonts w:ascii="Arial" w:hAnsi="Arial" w:cs="Arial"/>
                <w:b/>
              </w:rPr>
              <w:t xml:space="preserve">                            </w:t>
            </w:r>
            <w:r w:rsidRPr="00E539AB">
              <w:rPr>
                <w:rFonts w:ascii="Arial" w:hAnsi="Arial" w:cs="Arial"/>
                <w:b/>
              </w:rPr>
              <w:t>работ, услуг)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80178A" w:rsidRPr="00E539AB" w:rsidRDefault="0080178A" w:rsidP="0080178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80178A" w:rsidRPr="00E539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0178A" w:rsidRPr="00E539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539AB">
        <w:rPr>
          <w:rFonts w:ascii="Arial" w:hAnsi="Arial" w:cs="Arial"/>
          <w:b/>
        </w:rPr>
        <w:t>ОБЯЗАТЕЛЬНЫЙ ПЕРЕЧЕНЬ</w:t>
      </w:r>
    </w:p>
    <w:p w:rsidR="0080178A" w:rsidRPr="00E539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539AB">
        <w:rPr>
          <w:rFonts w:ascii="Arial" w:hAnsi="Arial" w:cs="Arial"/>
          <w:b/>
        </w:rPr>
        <w:t xml:space="preserve">отдельных видов товаров, работ, услуг, в отношении которых определяются требования </w:t>
      </w:r>
    </w:p>
    <w:p w:rsidR="0080178A" w:rsidRPr="00E539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539AB">
        <w:rPr>
          <w:rFonts w:ascii="Arial" w:hAnsi="Arial" w:cs="Arial"/>
          <w:b/>
        </w:rPr>
        <w:t xml:space="preserve">к потребительским свойствам (в том числе качеству) и иным характеристикам </w:t>
      </w:r>
    </w:p>
    <w:p w:rsidR="0080178A" w:rsidRPr="00E539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E539AB">
        <w:rPr>
          <w:rFonts w:ascii="Arial" w:hAnsi="Arial" w:cs="Arial"/>
          <w:b/>
        </w:rPr>
        <w:t xml:space="preserve">(в том числе предельные цены товаров, работ, услуг) </w:t>
      </w:r>
    </w:p>
    <w:p w:rsidR="0080178A" w:rsidRPr="00E539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80178A" w:rsidRPr="00E539AB" w:rsidRDefault="0080178A" w:rsidP="0080178A">
      <w:pPr>
        <w:widowControl w:val="0"/>
        <w:autoSpaceDE w:val="0"/>
        <w:autoSpaceDN w:val="0"/>
        <w:rPr>
          <w:rFonts w:ascii="Arial" w:hAnsi="Arial" w:cs="Arial"/>
          <w:b/>
        </w:rPr>
      </w:pPr>
    </w:p>
    <w:p w:rsidR="0080178A" w:rsidRPr="00E539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1148"/>
        <w:gridCol w:w="1562"/>
        <w:gridCol w:w="2656"/>
        <w:gridCol w:w="645"/>
        <w:gridCol w:w="1163"/>
        <w:gridCol w:w="1622"/>
        <w:gridCol w:w="1622"/>
        <w:gridCol w:w="1502"/>
        <w:gridCol w:w="1502"/>
        <w:gridCol w:w="1133"/>
      </w:tblGrid>
      <w:tr w:rsidR="0080178A" w:rsidRPr="00E539AB" w:rsidTr="00F6497D">
        <w:tc>
          <w:tcPr>
            <w:tcW w:w="145" w:type="pct"/>
            <w:vMerge w:val="restar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539A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539AB">
              <w:rPr>
                <w:rFonts w:ascii="Arial" w:hAnsi="Arial" w:cs="Arial"/>
              </w:rPr>
              <w:t>/</w:t>
            </w:r>
            <w:proofErr w:type="spellStart"/>
            <w:r w:rsidRPr="00E539A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83" w:type="pct"/>
            <w:vMerge w:val="restar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 xml:space="preserve">Код по </w:t>
            </w:r>
            <w:hyperlink r:id="rId12" w:history="1">
              <w:r w:rsidRPr="00E539AB">
                <w:rPr>
                  <w:rFonts w:ascii="Arial" w:hAnsi="Arial" w:cs="Arial"/>
                </w:rPr>
                <w:t>ОКПД</w:t>
              </w:r>
            </w:hyperlink>
            <w:r w:rsidRPr="00E539A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>Наименование отдельного вида товаров, работ, услуг</w:t>
            </w:r>
          </w:p>
        </w:tc>
        <w:tc>
          <w:tcPr>
            <w:tcW w:w="3950" w:type="pct"/>
            <w:gridSpan w:val="8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0178A" w:rsidRPr="00E539AB" w:rsidTr="00F6497D">
        <w:trPr>
          <w:trHeight w:val="315"/>
        </w:trPr>
        <w:tc>
          <w:tcPr>
            <w:tcW w:w="145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pct"/>
            <w:vMerge w:val="restar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603" w:type="pct"/>
            <w:gridSpan w:val="2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461" w:type="pct"/>
            <w:gridSpan w:val="5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>значение характеристики</w:t>
            </w:r>
          </w:p>
        </w:tc>
      </w:tr>
      <w:tr w:rsidR="0080178A" w:rsidRPr="00E539AB" w:rsidTr="00F6497D">
        <w:tc>
          <w:tcPr>
            <w:tcW w:w="145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" w:type="pct"/>
            <w:vMerge w:val="restar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 xml:space="preserve">код по </w:t>
            </w:r>
            <w:hyperlink r:id="rId13" w:history="1">
              <w:r w:rsidRPr="00E539AB">
                <w:rPr>
                  <w:rFonts w:ascii="Arial" w:hAnsi="Arial" w:cs="Arial"/>
                </w:rPr>
                <w:t>ОКЕИ</w:t>
              </w:r>
            </w:hyperlink>
          </w:p>
        </w:tc>
        <w:tc>
          <w:tcPr>
            <w:tcW w:w="388" w:type="pct"/>
            <w:vMerge w:val="restar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61" w:type="pct"/>
            <w:gridSpan w:val="5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Органы местного самоуправления </w:t>
            </w:r>
            <w:proofErr w:type="spellStart"/>
            <w:r w:rsidRPr="00E539AB">
              <w:rPr>
                <w:rFonts w:ascii="Arial" w:hAnsi="Arial" w:cs="Arial"/>
              </w:rPr>
              <w:t>Бобравского</w:t>
            </w:r>
            <w:proofErr w:type="spellEnd"/>
            <w:r w:rsidRPr="00E539AB">
              <w:rPr>
                <w:rFonts w:ascii="Arial" w:hAnsi="Arial" w:cs="Arial"/>
              </w:rPr>
              <w:t xml:space="preserve"> сельского поселения    </w:t>
            </w:r>
          </w:p>
        </w:tc>
      </w:tr>
      <w:tr w:rsidR="0080178A" w:rsidRPr="00E539AB" w:rsidTr="00F6497D">
        <w:tc>
          <w:tcPr>
            <w:tcW w:w="145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Лица, замещающие муниципальные должности </w:t>
            </w: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Лица, замещающие должности муниципальной службы района категории «руководители»</w:t>
            </w: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Должности муниципальной службы района категории «помощники (советник)»</w:t>
            </w: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Должности муниципальной службы района категории «специалисты»</w:t>
            </w:r>
          </w:p>
        </w:tc>
        <w:tc>
          <w:tcPr>
            <w:tcW w:w="37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Должности муниципальной службы района категории «главн</w:t>
            </w:r>
            <w:r w:rsidRPr="00E539AB">
              <w:rPr>
                <w:rFonts w:ascii="Arial" w:hAnsi="Arial" w:cs="Arial"/>
              </w:rPr>
              <w:lastRenderedPageBreak/>
              <w:t>ые специалисты»</w:t>
            </w:r>
          </w:p>
        </w:tc>
      </w:tr>
      <w:tr w:rsidR="0080178A" w:rsidRPr="00E539AB" w:rsidTr="00F6497D">
        <w:tc>
          <w:tcPr>
            <w:tcW w:w="14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83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26.20.11</w:t>
            </w:r>
          </w:p>
        </w:tc>
        <w:tc>
          <w:tcPr>
            <w:tcW w:w="52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539AB">
                <w:rPr>
                  <w:rFonts w:ascii="Arial" w:hAnsi="Arial" w:cs="Arial"/>
                </w:rPr>
                <w:t xml:space="preserve">10 </w:t>
              </w:r>
              <w:proofErr w:type="gramStart"/>
              <w:r w:rsidRPr="00E539AB">
                <w:rPr>
                  <w:rFonts w:ascii="Arial" w:hAnsi="Arial" w:cs="Arial"/>
                </w:rPr>
                <w:t>кг</w:t>
              </w:r>
            </w:smartTag>
            <w:proofErr w:type="gramEnd"/>
            <w:r w:rsidRPr="00E539AB">
              <w:rPr>
                <w:rFonts w:ascii="Arial" w:hAnsi="Arial" w:cs="Arial"/>
              </w:rPr>
              <w:t xml:space="preserve"> такие как ноутбуки, </w:t>
            </w:r>
            <w:proofErr w:type="spellStart"/>
            <w:r w:rsidRPr="00E539AB">
              <w:rPr>
                <w:rFonts w:ascii="Arial" w:hAnsi="Arial" w:cs="Arial"/>
              </w:rPr>
              <w:t>планшетныекомпьютеры</w:t>
            </w:r>
            <w:proofErr w:type="spellEnd"/>
            <w:r w:rsidRPr="00E539AB">
              <w:rPr>
                <w:rFonts w:ascii="Arial" w:hAnsi="Arial" w:cs="Arial"/>
              </w:rPr>
              <w:t>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Пояснения по требуемой </w:t>
            </w:r>
            <w:r w:rsidRPr="00E539AB">
              <w:rPr>
                <w:rFonts w:ascii="Arial" w:hAnsi="Arial" w:cs="Arial"/>
              </w:rPr>
              <w:lastRenderedPageBreak/>
              <w:t>продукции: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>Ноутбуки, планшетные компьютеры</w:t>
            </w:r>
          </w:p>
        </w:tc>
        <w:tc>
          <w:tcPr>
            <w:tcW w:w="886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lastRenderedPageBreak/>
              <w:t>Размер и тип экрана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вес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тип процессора 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частота процессора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размер оперативной памяти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объем накопителя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тип жесткого диска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Оптический привод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Наличие модулей </w:t>
            </w:r>
            <w:proofErr w:type="spellStart"/>
            <w:r w:rsidRPr="00E539AB">
              <w:rPr>
                <w:rFonts w:ascii="Arial" w:hAnsi="Arial" w:cs="Arial"/>
                <w:lang w:val="en-US"/>
              </w:rPr>
              <w:t>Wi</w:t>
            </w:r>
            <w:proofErr w:type="spellEnd"/>
            <w:r w:rsidRPr="00E539AB">
              <w:rPr>
                <w:rFonts w:ascii="Arial" w:hAnsi="Arial" w:cs="Arial"/>
              </w:rPr>
              <w:t>-</w:t>
            </w:r>
            <w:proofErr w:type="spellStart"/>
            <w:r w:rsidRPr="00E539AB">
              <w:rPr>
                <w:rFonts w:ascii="Arial" w:hAnsi="Arial" w:cs="Arial"/>
                <w:lang w:val="en-US"/>
              </w:rPr>
              <w:t>Fi</w:t>
            </w:r>
            <w:proofErr w:type="spellEnd"/>
            <w:r w:rsidRPr="00E539AB">
              <w:rPr>
                <w:rFonts w:ascii="Arial" w:hAnsi="Arial" w:cs="Arial"/>
              </w:rPr>
              <w:t xml:space="preserve">. </w:t>
            </w:r>
            <w:r w:rsidRPr="00E539AB">
              <w:rPr>
                <w:rFonts w:ascii="Arial" w:hAnsi="Arial" w:cs="Arial"/>
                <w:lang w:val="en-US"/>
              </w:rPr>
              <w:t>Bluetooth</w:t>
            </w:r>
            <w:r w:rsidRPr="00E539AB">
              <w:rPr>
                <w:rFonts w:ascii="Arial" w:hAnsi="Arial" w:cs="Arial"/>
              </w:rPr>
              <w:t>, поддержки 3</w:t>
            </w:r>
            <w:r w:rsidRPr="00E539AB">
              <w:rPr>
                <w:rFonts w:ascii="Arial" w:hAnsi="Arial" w:cs="Arial"/>
                <w:lang w:val="en-US"/>
              </w:rPr>
              <w:t>G</w:t>
            </w:r>
            <w:r w:rsidRPr="00E539AB">
              <w:rPr>
                <w:rFonts w:ascii="Arial" w:hAnsi="Arial" w:cs="Arial"/>
              </w:rPr>
              <w:t xml:space="preserve"> </w:t>
            </w:r>
            <w:r w:rsidRPr="00E539AB">
              <w:rPr>
                <w:rFonts w:ascii="Arial" w:hAnsi="Arial" w:cs="Arial"/>
              </w:rPr>
              <w:lastRenderedPageBreak/>
              <w:t>(</w:t>
            </w:r>
            <w:r w:rsidRPr="00E539AB">
              <w:rPr>
                <w:rFonts w:ascii="Arial" w:hAnsi="Arial" w:cs="Arial"/>
                <w:lang w:val="en-US"/>
              </w:rPr>
              <w:t>UMTS</w:t>
            </w:r>
            <w:r w:rsidRPr="00E539AB">
              <w:rPr>
                <w:rFonts w:ascii="Arial" w:hAnsi="Arial" w:cs="Arial"/>
              </w:rPr>
              <w:t>)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тип видеоадаптера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время работы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операционная система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предустановленное программное обеспечение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предельная цена  на планшетный компьютер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>предельная цена на ноутбук</w:t>
            </w:r>
          </w:p>
        </w:tc>
        <w:tc>
          <w:tcPr>
            <w:tcW w:w="21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0178A" w:rsidRPr="00E539AB" w:rsidTr="00F6497D">
        <w:tc>
          <w:tcPr>
            <w:tcW w:w="14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83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26.20.15</w:t>
            </w:r>
          </w:p>
        </w:tc>
        <w:tc>
          <w:tcPr>
            <w:tcW w:w="52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539AB">
              <w:rPr>
                <w:rFonts w:ascii="Arial" w:hAnsi="Arial" w:cs="Arial"/>
              </w:rPr>
              <w:t>ств дл</w:t>
            </w:r>
            <w:proofErr w:type="gramEnd"/>
            <w:r w:rsidRPr="00E539AB">
              <w:rPr>
                <w:rFonts w:ascii="Arial" w:hAnsi="Arial" w:cs="Arial"/>
              </w:rPr>
              <w:t xml:space="preserve">я автоматической обработки данных: </w:t>
            </w:r>
            <w:r w:rsidRPr="00E539AB">
              <w:rPr>
                <w:rFonts w:ascii="Arial" w:hAnsi="Arial" w:cs="Arial"/>
              </w:rPr>
              <w:lastRenderedPageBreak/>
              <w:t>запоминающие устройства, устройства ввода, устройства вывода.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86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lastRenderedPageBreak/>
              <w:t>Тип (моноблок/системный блок и монитор)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размер экрана/монитора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тип процессора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частота процессора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размер оперативной памяти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объем накопителя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тип жесткого диска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оптический привод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тип видеоадаптера 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операционная система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предустановленное программное обеспечение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предельная цена</w:t>
            </w:r>
          </w:p>
        </w:tc>
        <w:tc>
          <w:tcPr>
            <w:tcW w:w="21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E539AB" w:rsidTr="00F6497D">
        <w:tc>
          <w:tcPr>
            <w:tcW w:w="14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83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26.20.16</w:t>
            </w:r>
          </w:p>
        </w:tc>
        <w:tc>
          <w:tcPr>
            <w:tcW w:w="52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Пояснения по требуемой продукции: </w:t>
            </w:r>
            <w:r w:rsidRPr="00E539AB">
              <w:rPr>
                <w:rFonts w:ascii="Arial" w:hAnsi="Arial" w:cs="Arial"/>
              </w:rPr>
              <w:lastRenderedPageBreak/>
              <w:t>принтеры, сканеры</w:t>
            </w:r>
          </w:p>
        </w:tc>
        <w:tc>
          <w:tcPr>
            <w:tcW w:w="886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lastRenderedPageBreak/>
              <w:t>Метод печати (струйный/лазерный – для принтера)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разрешение сканирования (для сканера)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цветность (цветной/черно-белый)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максимальный формат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скорость печати/ сканирования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наличие дополнительных </w:t>
            </w:r>
            <w:r w:rsidRPr="00E539AB">
              <w:rPr>
                <w:rFonts w:ascii="Arial" w:hAnsi="Arial" w:cs="Arial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1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8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E539AB" w:rsidTr="00F6497D">
        <w:tc>
          <w:tcPr>
            <w:tcW w:w="14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83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26.30.11</w:t>
            </w:r>
          </w:p>
        </w:tc>
        <w:tc>
          <w:tcPr>
            <w:tcW w:w="52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Аппаратура коммуникационная  передающая с приемными устройствами.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Пояснения по требуемой продукции: телефоны мобильные</w:t>
            </w:r>
          </w:p>
        </w:tc>
        <w:tc>
          <w:tcPr>
            <w:tcW w:w="886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Тип устройства (телефон/смартфон)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поддерживаемые стандарты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операционная система время работы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метод управления (сенсорный/кнопочный)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количество SIM-карт наличие модулей и интерфейсов (</w:t>
            </w:r>
            <w:proofErr w:type="spellStart"/>
            <w:r w:rsidRPr="00E539AB">
              <w:rPr>
                <w:rFonts w:ascii="Arial" w:hAnsi="Arial" w:cs="Arial"/>
              </w:rPr>
              <w:t>Wi-Fi</w:t>
            </w:r>
            <w:proofErr w:type="spellEnd"/>
            <w:r w:rsidRPr="00E539AB">
              <w:rPr>
                <w:rFonts w:ascii="Arial" w:hAnsi="Arial" w:cs="Arial"/>
              </w:rPr>
              <w:t xml:space="preserve">, </w:t>
            </w:r>
            <w:proofErr w:type="spellStart"/>
            <w:r w:rsidRPr="00E539AB">
              <w:rPr>
                <w:rFonts w:ascii="Arial" w:hAnsi="Arial" w:cs="Arial"/>
              </w:rPr>
              <w:t>Bluetooth</w:t>
            </w:r>
            <w:proofErr w:type="spellEnd"/>
            <w:r w:rsidRPr="00E539AB">
              <w:rPr>
                <w:rFonts w:ascii="Arial" w:hAnsi="Arial" w:cs="Arial"/>
              </w:rPr>
              <w:t>, USB, GPS)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lastRenderedPageBreak/>
              <w:t xml:space="preserve"> предельная цена</w:t>
            </w:r>
          </w:p>
        </w:tc>
        <w:tc>
          <w:tcPr>
            <w:tcW w:w="21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383</w:t>
            </w:r>
          </w:p>
        </w:tc>
        <w:tc>
          <w:tcPr>
            <w:tcW w:w="38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Рубль</w:t>
            </w: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Не более 15 </w:t>
            </w:r>
            <w:r w:rsidRPr="00E539AB">
              <w:rPr>
                <w:rFonts w:ascii="Arial" w:hAnsi="Arial" w:cs="Arial"/>
              </w:rPr>
              <w:lastRenderedPageBreak/>
              <w:t>тыс.</w:t>
            </w: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Не более 15 </w:t>
            </w:r>
            <w:r w:rsidRPr="00E539AB">
              <w:rPr>
                <w:rFonts w:ascii="Arial" w:hAnsi="Arial" w:cs="Arial"/>
              </w:rPr>
              <w:lastRenderedPageBreak/>
              <w:t>тыс.</w:t>
            </w: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Не более </w:t>
            </w:r>
            <w:r w:rsidRPr="00E539AB">
              <w:rPr>
                <w:rFonts w:ascii="Arial" w:hAnsi="Arial" w:cs="Arial"/>
              </w:rPr>
              <w:lastRenderedPageBreak/>
              <w:t>10 тыс.</w:t>
            </w: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E539AB" w:rsidTr="00F6497D">
        <w:trPr>
          <w:trHeight w:val="535"/>
        </w:trPr>
        <w:tc>
          <w:tcPr>
            <w:tcW w:w="145" w:type="pct"/>
            <w:vMerge w:val="restar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29.10.22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Средства транспортные с двигателем с искровым зажиганием, с рабочим объемом цилиндров более 1500 куб.см., новые</w:t>
            </w:r>
          </w:p>
        </w:tc>
        <w:tc>
          <w:tcPr>
            <w:tcW w:w="886" w:type="pct"/>
            <w:vMerge w:val="restar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Мощность двигателя, 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комплектация 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1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251</w:t>
            </w:r>
          </w:p>
        </w:tc>
        <w:tc>
          <w:tcPr>
            <w:tcW w:w="38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Не более 200</w:t>
            </w: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Не более 200</w:t>
            </w: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E539AB" w:rsidTr="00F6497D">
        <w:tc>
          <w:tcPr>
            <w:tcW w:w="145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886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21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383</w:t>
            </w:r>
          </w:p>
        </w:tc>
        <w:tc>
          <w:tcPr>
            <w:tcW w:w="38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Рубль</w:t>
            </w: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Не более 2,5 млн.</w:t>
            </w: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Не более 1,5 млн.</w:t>
            </w: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E539AB" w:rsidTr="00F6497D">
        <w:tc>
          <w:tcPr>
            <w:tcW w:w="14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6.</w:t>
            </w:r>
          </w:p>
        </w:tc>
        <w:tc>
          <w:tcPr>
            <w:tcW w:w="383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29.10.30</w:t>
            </w:r>
          </w:p>
        </w:tc>
        <w:tc>
          <w:tcPr>
            <w:tcW w:w="52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>Средства автотранспортные для перевозки 10 человек и более</w:t>
            </w:r>
          </w:p>
        </w:tc>
        <w:tc>
          <w:tcPr>
            <w:tcW w:w="886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>Мощность двигателя, комплектация</w:t>
            </w:r>
          </w:p>
        </w:tc>
        <w:tc>
          <w:tcPr>
            <w:tcW w:w="21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251</w:t>
            </w:r>
          </w:p>
        </w:tc>
        <w:tc>
          <w:tcPr>
            <w:tcW w:w="38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E539AB" w:rsidTr="00F6497D">
        <w:tc>
          <w:tcPr>
            <w:tcW w:w="14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7.</w:t>
            </w:r>
          </w:p>
        </w:tc>
        <w:tc>
          <w:tcPr>
            <w:tcW w:w="383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29.10.41</w:t>
            </w:r>
          </w:p>
        </w:tc>
        <w:tc>
          <w:tcPr>
            <w:tcW w:w="521" w:type="pct"/>
            <w:shd w:val="clear" w:color="auto" w:fill="auto"/>
          </w:tcPr>
          <w:p w:rsidR="0080178A" w:rsidRPr="00E539AB" w:rsidRDefault="0080178A" w:rsidP="00C558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E539AB">
              <w:rPr>
                <w:rFonts w:ascii="Arial" w:hAnsi="Arial" w:cs="Arial"/>
              </w:rPr>
              <w:t>полудизеле</w:t>
            </w:r>
            <w:r w:rsidRPr="00E539AB">
              <w:rPr>
                <w:rFonts w:ascii="Arial" w:hAnsi="Arial" w:cs="Arial"/>
              </w:rPr>
              <w:lastRenderedPageBreak/>
              <w:t>м</w:t>
            </w:r>
            <w:proofErr w:type="spellEnd"/>
            <w:r w:rsidRPr="00E539AB">
              <w:rPr>
                <w:rFonts w:ascii="Arial" w:hAnsi="Arial" w:cs="Arial"/>
              </w:rPr>
              <w:t>), новые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886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lastRenderedPageBreak/>
              <w:t>Мощность двигателя, комплектация</w:t>
            </w:r>
          </w:p>
        </w:tc>
        <w:tc>
          <w:tcPr>
            <w:tcW w:w="21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251</w:t>
            </w:r>
          </w:p>
        </w:tc>
        <w:tc>
          <w:tcPr>
            <w:tcW w:w="38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E539AB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E539AB" w:rsidTr="00F6497D">
        <w:tc>
          <w:tcPr>
            <w:tcW w:w="14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383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31.01.11</w:t>
            </w:r>
          </w:p>
        </w:tc>
        <w:tc>
          <w:tcPr>
            <w:tcW w:w="52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Мебель металлическая для офисов.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86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Материал (металл) 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21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Предельное значение - кожа натуральная;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E539AB">
              <w:rPr>
                <w:rFonts w:ascii="Arial" w:hAnsi="Arial" w:cs="Arial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539AB">
              <w:rPr>
                <w:rFonts w:ascii="Arial" w:hAnsi="Arial" w:cs="Arial"/>
              </w:rPr>
              <w:t>микрофибра</w:t>
            </w:r>
            <w:proofErr w:type="spellEnd"/>
            <w:r w:rsidRPr="00E539AB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Предельное значение - кожа натуральная;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E539AB">
              <w:rPr>
                <w:rFonts w:ascii="Arial" w:hAnsi="Arial" w:cs="Arial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539AB">
              <w:rPr>
                <w:rFonts w:ascii="Arial" w:hAnsi="Arial" w:cs="Arial"/>
              </w:rPr>
              <w:t>микрофибра</w:t>
            </w:r>
            <w:proofErr w:type="spellEnd"/>
            <w:r w:rsidRPr="00E539AB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Предельное значение - искусственная кожа;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E539AB">
              <w:rPr>
                <w:rFonts w:ascii="Arial" w:hAnsi="Arial" w:cs="Arial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539AB">
              <w:rPr>
                <w:rFonts w:ascii="Arial" w:hAnsi="Arial" w:cs="Arial"/>
              </w:rPr>
              <w:t>микрофибра</w:t>
            </w:r>
            <w:proofErr w:type="spellEnd"/>
            <w:r w:rsidRPr="00E539AB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Предельное значение - искусственная кожа;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E539AB">
              <w:rPr>
                <w:rFonts w:ascii="Arial" w:hAnsi="Arial" w:cs="Arial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539AB">
              <w:rPr>
                <w:rFonts w:ascii="Arial" w:hAnsi="Arial" w:cs="Arial"/>
              </w:rPr>
              <w:t>микрофибра</w:t>
            </w:r>
            <w:proofErr w:type="spellEnd"/>
            <w:r w:rsidRPr="00E539AB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37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Предельное значение-ткань; возможное значение: нетканые материалы</w:t>
            </w:r>
          </w:p>
        </w:tc>
      </w:tr>
      <w:tr w:rsidR="0080178A" w:rsidRPr="00E539AB" w:rsidTr="00F6497D">
        <w:trPr>
          <w:trHeight w:val="443"/>
        </w:trPr>
        <w:tc>
          <w:tcPr>
            <w:tcW w:w="145" w:type="pct"/>
            <w:vMerge w:val="restar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9.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31.01.12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Мебель деревянная для офисов.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Пояснения по закупаемой продукции: мебель  для сидения, преимущес</w:t>
            </w:r>
            <w:r w:rsidRPr="00E539AB">
              <w:rPr>
                <w:rFonts w:ascii="Arial" w:hAnsi="Arial" w:cs="Arial"/>
              </w:rPr>
              <w:lastRenderedPageBreak/>
              <w:t>твенно с деревянным каркасом</w:t>
            </w:r>
          </w:p>
        </w:tc>
        <w:tc>
          <w:tcPr>
            <w:tcW w:w="886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lastRenderedPageBreak/>
              <w:t>Материал (вид древесины)</w:t>
            </w:r>
          </w:p>
        </w:tc>
        <w:tc>
          <w:tcPr>
            <w:tcW w:w="21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Предельное значение - массив древесины «ценных» пород (твердолиственных и тропических);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возможные значения: </w:t>
            </w:r>
            <w:r w:rsidRPr="00E539AB">
              <w:rPr>
                <w:rFonts w:ascii="Arial" w:hAnsi="Arial" w:cs="Arial"/>
              </w:rPr>
              <w:lastRenderedPageBreak/>
              <w:t xml:space="preserve">древесина хвойных и </w:t>
            </w:r>
            <w:proofErr w:type="spellStart"/>
            <w:r w:rsidRPr="00E539AB">
              <w:rPr>
                <w:rFonts w:ascii="Arial" w:hAnsi="Arial" w:cs="Arial"/>
              </w:rPr>
              <w:t>мягколиственных</w:t>
            </w:r>
            <w:proofErr w:type="spellEnd"/>
            <w:r w:rsidRPr="00E539AB">
              <w:rPr>
                <w:rFonts w:ascii="Arial" w:hAnsi="Arial" w:cs="Arial"/>
              </w:rPr>
              <w:t xml:space="preserve"> пород: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береза, лиственница, сосна, ель</w:t>
            </w: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lastRenderedPageBreak/>
              <w:t>Предельное значение - массив древесины «ценных» пород (твердолиственных и тропических);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возможные значения: </w:t>
            </w:r>
            <w:r w:rsidRPr="00E539AB">
              <w:rPr>
                <w:rFonts w:ascii="Arial" w:hAnsi="Arial" w:cs="Arial"/>
              </w:rPr>
              <w:lastRenderedPageBreak/>
              <w:t xml:space="preserve">древесина хвойных и </w:t>
            </w:r>
            <w:proofErr w:type="spellStart"/>
            <w:r w:rsidRPr="00E539AB">
              <w:rPr>
                <w:rFonts w:ascii="Arial" w:hAnsi="Arial" w:cs="Arial"/>
              </w:rPr>
              <w:t>мягколиственных</w:t>
            </w:r>
            <w:proofErr w:type="spellEnd"/>
            <w:r w:rsidRPr="00E539AB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E539AB">
              <w:rPr>
                <w:rFonts w:ascii="Arial" w:hAnsi="Arial" w:cs="Arial"/>
              </w:rPr>
              <w:t>мягколиственных</w:t>
            </w:r>
            <w:proofErr w:type="spellEnd"/>
            <w:r w:rsidRPr="00E539AB">
              <w:rPr>
                <w:rFonts w:ascii="Arial" w:hAnsi="Arial" w:cs="Arial"/>
              </w:rPr>
              <w:t xml:space="preserve"> пород: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береза, лиственница, сосна, ель</w:t>
            </w:r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Возможное значение - древесина хвойных и </w:t>
            </w:r>
            <w:proofErr w:type="spellStart"/>
            <w:r w:rsidRPr="00E539AB">
              <w:rPr>
                <w:rFonts w:ascii="Arial" w:hAnsi="Arial" w:cs="Arial"/>
              </w:rPr>
              <w:t>мягколиственных</w:t>
            </w:r>
            <w:proofErr w:type="spellEnd"/>
            <w:r w:rsidRPr="00E539AB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37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 xml:space="preserve">Возможное значение - древесина хвойных и </w:t>
            </w:r>
            <w:proofErr w:type="spellStart"/>
            <w:r w:rsidRPr="00E539AB">
              <w:rPr>
                <w:rFonts w:ascii="Arial" w:hAnsi="Arial" w:cs="Arial"/>
              </w:rPr>
              <w:t>мягколиственных</w:t>
            </w:r>
            <w:proofErr w:type="spellEnd"/>
            <w:r w:rsidRPr="00E539AB">
              <w:rPr>
                <w:rFonts w:ascii="Arial" w:hAnsi="Arial" w:cs="Arial"/>
              </w:rPr>
              <w:t xml:space="preserve"> пород: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lastRenderedPageBreak/>
              <w:t>береза, лиственница, сосна, ель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E539AB" w:rsidTr="00F6497D">
        <w:tc>
          <w:tcPr>
            <w:tcW w:w="145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6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215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Предельное значение - кожа натуральная;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E539AB">
              <w:rPr>
                <w:rFonts w:ascii="Arial" w:hAnsi="Arial" w:cs="Arial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539AB">
              <w:rPr>
                <w:rFonts w:ascii="Arial" w:hAnsi="Arial" w:cs="Arial"/>
              </w:rPr>
              <w:t>микрофибра</w:t>
            </w:r>
            <w:proofErr w:type="spellEnd"/>
            <w:r w:rsidRPr="00E539AB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54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Предельное значение - кожа натуральная;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E539AB">
              <w:rPr>
                <w:rFonts w:ascii="Arial" w:hAnsi="Arial" w:cs="Arial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539AB">
              <w:rPr>
                <w:rFonts w:ascii="Arial" w:hAnsi="Arial" w:cs="Arial"/>
              </w:rPr>
              <w:t>микрофибра</w:t>
            </w:r>
            <w:proofErr w:type="spellEnd"/>
            <w:r w:rsidRPr="00E539AB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Предельное значение - искусственная кожа;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E539AB">
              <w:rPr>
                <w:rFonts w:ascii="Arial" w:hAnsi="Arial" w:cs="Arial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E539AB">
              <w:rPr>
                <w:rFonts w:ascii="Arial" w:hAnsi="Arial" w:cs="Arial"/>
              </w:rPr>
              <w:t>микрофибра</w:t>
            </w:r>
            <w:proofErr w:type="spellEnd"/>
            <w:r w:rsidRPr="00E539AB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501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Предельное значение - искусственная кожа;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proofErr w:type="gramStart"/>
            <w:r w:rsidRPr="00E539AB">
              <w:rPr>
                <w:rFonts w:ascii="Arial" w:hAnsi="Arial" w:cs="Arial"/>
              </w:rPr>
              <w:t>возможные значения; мебельный (искусственный) мех, искусственная замша (</w:t>
            </w:r>
            <w:proofErr w:type="spellStart"/>
            <w:r w:rsidRPr="00E539AB">
              <w:rPr>
                <w:rFonts w:ascii="Arial" w:hAnsi="Arial" w:cs="Arial"/>
              </w:rPr>
              <w:t>микрофибра</w:t>
            </w:r>
            <w:proofErr w:type="spellEnd"/>
            <w:r w:rsidRPr="00E539AB">
              <w:rPr>
                <w:rFonts w:ascii="Arial" w:hAnsi="Arial" w:cs="Arial"/>
              </w:rPr>
              <w:t>), ткань, нетканые материалы</w:t>
            </w:r>
            <w:proofErr w:type="gramEnd"/>
          </w:p>
        </w:tc>
        <w:tc>
          <w:tcPr>
            <w:tcW w:w="378" w:type="pct"/>
            <w:shd w:val="clear" w:color="auto" w:fill="auto"/>
          </w:tcPr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Предельное значение - ткань;</w:t>
            </w:r>
          </w:p>
          <w:p w:rsidR="0080178A" w:rsidRPr="00E539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E539AB">
              <w:rPr>
                <w:rFonts w:ascii="Arial" w:hAnsi="Arial" w:cs="Arial"/>
              </w:rPr>
              <w:t>возможное значение: нетканые материалы</w:t>
            </w:r>
          </w:p>
        </w:tc>
      </w:tr>
    </w:tbl>
    <w:p w:rsidR="0080178A" w:rsidRPr="00E539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80178A" w:rsidRPr="00E539AB" w:rsidRDefault="0080178A" w:rsidP="00F6497D">
      <w:pPr>
        <w:widowControl w:val="0"/>
        <w:autoSpaceDE w:val="0"/>
        <w:autoSpaceDN w:val="0"/>
        <w:rPr>
          <w:rFonts w:ascii="Arial" w:hAnsi="Arial" w:cs="Arial"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E539AB" w:rsidRDefault="0080178A" w:rsidP="0080178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sectPr w:rsidR="0080178A" w:rsidRPr="00E539AB" w:rsidSect="00E539AB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E2" w:rsidRDefault="00B911E2">
      <w:r>
        <w:separator/>
      </w:r>
    </w:p>
  </w:endnote>
  <w:endnote w:type="continuationSeparator" w:id="0">
    <w:p w:rsidR="00B911E2" w:rsidRDefault="00B9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E2" w:rsidRDefault="00B911E2">
      <w:r>
        <w:separator/>
      </w:r>
    </w:p>
  </w:footnote>
  <w:footnote w:type="continuationSeparator" w:id="0">
    <w:p w:rsidR="00B911E2" w:rsidRDefault="00B91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B8" w:rsidRDefault="00AA6952" w:rsidP="004572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B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BB8" w:rsidRDefault="003C1B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C08"/>
    <w:rsid w:val="00013CF8"/>
    <w:rsid w:val="0001678C"/>
    <w:rsid w:val="000231F0"/>
    <w:rsid w:val="00065527"/>
    <w:rsid w:val="00065844"/>
    <w:rsid w:val="000A575C"/>
    <w:rsid w:val="000C721E"/>
    <w:rsid w:val="000E310B"/>
    <w:rsid w:val="000F67F3"/>
    <w:rsid w:val="00105DC3"/>
    <w:rsid w:val="00112F1D"/>
    <w:rsid w:val="001147A5"/>
    <w:rsid w:val="00121E98"/>
    <w:rsid w:val="00125CE6"/>
    <w:rsid w:val="00132713"/>
    <w:rsid w:val="00137818"/>
    <w:rsid w:val="001675EB"/>
    <w:rsid w:val="00193688"/>
    <w:rsid w:val="001B2738"/>
    <w:rsid w:val="001C0747"/>
    <w:rsid w:val="001C0FBA"/>
    <w:rsid w:val="001D2515"/>
    <w:rsid w:val="001D44DF"/>
    <w:rsid w:val="001E180C"/>
    <w:rsid w:val="001E2B26"/>
    <w:rsid w:val="001E4A8B"/>
    <w:rsid w:val="0020700C"/>
    <w:rsid w:val="00227F85"/>
    <w:rsid w:val="002362B2"/>
    <w:rsid w:val="00263B80"/>
    <w:rsid w:val="0027059D"/>
    <w:rsid w:val="00281AF2"/>
    <w:rsid w:val="0029071F"/>
    <w:rsid w:val="0029611A"/>
    <w:rsid w:val="002A6EA9"/>
    <w:rsid w:val="002D211A"/>
    <w:rsid w:val="003443F3"/>
    <w:rsid w:val="0035126C"/>
    <w:rsid w:val="003548BC"/>
    <w:rsid w:val="0037336A"/>
    <w:rsid w:val="00373AE8"/>
    <w:rsid w:val="00374C0D"/>
    <w:rsid w:val="003812EB"/>
    <w:rsid w:val="00386A97"/>
    <w:rsid w:val="00386B11"/>
    <w:rsid w:val="00390398"/>
    <w:rsid w:val="003B3769"/>
    <w:rsid w:val="003C1BB8"/>
    <w:rsid w:val="003E1753"/>
    <w:rsid w:val="004104E4"/>
    <w:rsid w:val="00412BC8"/>
    <w:rsid w:val="00414E9C"/>
    <w:rsid w:val="00423AED"/>
    <w:rsid w:val="004423F1"/>
    <w:rsid w:val="00450994"/>
    <w:rsid w:val="00457216"/>
    <w:rsid w:val="004759AD"/>
    <w:rsid w:val="00496A5E"/>
    <w:rsid w:val="004A4C5B"/>
    <w:rsid w:val="004D1B19"/>
    <w:rsid w:val="004E4CAA"/>
    <w:rsid w:val="004F17DF"/>
    <w:rsid w:val="004F705C"/>
    <w:rsid w:val="005009CD"/>
    <w:rsid w:val="0050596C"/>
    <w:rsid w:val="00521004"/>
    <w:rsid w:val="00535E9C"/>
    <w:rsid w:val="00551F71"/>
    <w:rsid w:val="005660CF"/>
    <w:rsid w:val="00591ED9"/>
    <w:rsid w:val="005B354E"/>
    <w:rsid w:val="005B7934"/>
    <w:rsid w:val="005D3F79"/>
    <w:rsid w:val="005F378F"/>
    <w:rsid w:val="005F66A5"/>
    <w:rsid w:val="006769BE"/>
    <w:rsid w:val="00686D49"/>
    <w:rsid w:val="006C02B6"/>
    <w:rsid w:val="006D2084"/>
    <w:rsid w:val="006F27DB"/>
    <w:rsid w:val="006F3A08"/>
    <w:rsid w:val="00702090"/>
    <w:rsid w:val="00713A22"/>
    <w:rsid w:val="00751C9A"/>
    <w:rsid w:val="00756C4C"/>
    <w:rsid w:val="007D2764"/>
    <w:rsid w:val="007E54BB"/>
    <w:rsid w:val="0080178A"/>
    <w:rsid w:val="0080558B"/>
    <w:rsid w:val="00806870"/>
    <w:rsid w:val="008156A6"/>
    <w:rsid w:val="00826EB2"/>
    <w:rsid w:val="00844277"/>
    <w:rsid w:val="008567A5"/>
    <w:rsid w:val="00870EB1"/>
    <w:rsid w:val="00871766"/>
    <w:rsid w:val="009511FA"/>
    <w:rsid w:val="00967275"/>
    <w:rsid w:val="009B32A8"/>
    <w:rsid w:val="009E0F9C"/>
    <w:rsid w:val="009E19C7"/>
    <w:rsid w:val="009E5113"/>
    <w:rsid w:val="00A11EC4"/>
    <w:rsid w:val="00A150BD"/>
    <w:rsid w:val="00A27D47"/>
    <w:rsid w:val="00A306CB"/>
    <w:rsid w:val="00A3607A"/>
    <w:rsid w:val="00A5157A"/>
    <w:rsid w:val="00A57E0A"/>
    <w:rsid w:val="00A630B7"/>
    <w:rsid w:val="00A707A9"/>
    <w:rsid w:val="00A758A4"/>
    <w:rsid w:val="00A76C6B"/>
    <w:rsid w:val="00A82B97"/>
    <w:rsid w:val="00AA1243"/>
    <w:rsid w:val="00AA6952"/>
    <w:rsid w:val="00AC4A26"/>
    <w:rsid w:val="00B10410"/>
    <w:rsid w:val="00B1489C"/>
    <w:rsid w:val="00B31908"/>
    <w:rsid w:val="00B40E06"/>
    <w:rsid w:val="00B43C34"/>
    <w:rsid w:val="00B51299"/>
    <w:rsid w:val="00B51BD8"/>
    <w:rsid w:val="00B5480A"/>
    <w:rsid w:val="00B82D59"/>
    <w:rsid w:val="00B85808"/>
    <w:rsid w:val="00B911E2"/>
    <w:rsid w:val="00B96349"/>
    <w:rsid w:val="00BC26E8"/>
    <w:rsid w:val="00BC5AC0"/>
    <w:rsid w:val="00BC6401"/>
    <w:rsid w:val="00BD0E53"/>
    <w:rsid w:val="00C06D21"/>
    <w:rsid w:val="00C238E1"/>
    <w:rsid w:val="00C356AB"/>
    <w:rsid w:val="00C53CDD"/>
    <w:rsid w:val="00C8569C"/>
    <w:rsid w:val="00C929AD"/>
    <w:rsid w:val="00CB5225"/>
    <w:rsid w:val="00CB5BC8"/>
    <w:rsid w:val="00CD3C08"/>
    <w:rsid w:val="00CE419A"/>
    <w:rsid w:val="00CF38CD"/>
    <w:rsid w:val="00D031A7"/>
    <w:rsid w:val="00D12E6D"/>
    <w:rsid w:val="00D1655D"/>
    <w:rsid w:val="00D534BF"/>
    <w:rsid w:val="00D57698"/>
    <w:rsid w:val="00D74932"/>
    <w:rsid w:val="00D804DF"/>
    <w:rsid w:val="00D9249D"/>
    <w:rsid w:val="00DA7570"/>
    <w:rsid w:val="00DE3A92"/>
    <w:rsid w:val="00DF2CFE"/>
    <w:rsid w:val="00E220CE"/>
    <w:rsid w:val="00E27043"/>
    <w:rsid w:val="00E539AB"/>
    <w:rsid w:val="00E53AF9"/>
    <w:rsid w:val="00E6505A"/>
    <w:rsid w:val="00E86B03"/>
    <w:rsid w:val="00E87353"/>
    <w:rsid w:val="00EB379E"/>
    <w:rsid w:val="00ED11E9"/>
    <w:rsid w:val="00F155B5"/>
    <w:rsid w:val="00F27CE0"/>
    <w:rsid w:val="00F55E43"/>
    <w:rsid w:val="00F6497D"/>
    <w:rsid w:val="00F672EE"/>
    <w:rsid w:val="00F821C6"/>
    <w:rsid w:val="00FA3C0D"/>
    <w:rsid w:val="00FA42DB"/>
    <w:rsid w:val="00FB19BE"/>
    <w:rsid w:val="00FB7385"/>
    <w:rsid w:val="00FE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6D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06D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3">
    <w:name w:val="Гипертекстовая ссылка"/>
    <w:rsid w:val="00C06D21"/>
    <w:rPr>
      <w:rFonts w:ascii="Times New Roman" w:hAnsi="Times New Roman" w:cs="Times New Roman" w:hint="default"/>
      <w:color w:val="008000"/>
    </w:rPr>
  </w:style>
  <w:style w:type="paragraph" w:customStyle="1" w:styleId="ConsNormal">
    <w:name w:val="ConsNormal"/>
    <w:rsid w:val="00C06D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06D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B79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7934"/>
  </w:style>
  <w:style w:type="table" w:styleId="a7">
    <w:name w:val="Table Grid"/>
    <w:basedOn w:val="a1"/>
    <w:rsid w:val="00AC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9"/>
    <w:locked/>
    <w:rsid w:val="00414E9C"/>
    <w:rPr>
      <w:rFonts w:ascii="CyrillicHeavy" w:hAnsi="CyrillicHeavy"/>
      <w:sz w:val="32"/>
      <w:lang w:val="ru-RU" w:eastAsia="ru-RU" w:bidi="ar-SA"/>
    </w:rPr>
  </w:style>
  <w:style w:type="paragraph" w:styleId="a9">
    <w:name w:val="Title"/>
    <w:basedOn w:val="a"/>
    <w:link w:val="a8"/>
    <w:qFormat/>
    <w:rsid w:val="00414E9C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character" w:customStyle="1" w:styleId="6">
    <w:name w:val="Знак Знак6"/>
    <w:locked/>
    <w:rsid w:val="00F821C6"/>
    <w:rPr>
      <w:rFonts w:ascii="CyrillicHeavy" w:hAnsi="CyrillicHeavy"/>
      <w:sz w:val="32"/>
      <w:lang w:val="ru-RU" w:eastAsia="ru-RU" w:bidi="ar-SA"/>
    </w:rPr>
  </w:style>
  <w:style w:type="paragraph" w:customStyle="1" w:styleId="ConsPlusTitle">
    <w:name w:val="ConsPlusTitle"/>
    <w:rsid w:val="00263B80"/>
    <w:pPr>
      <w:widowControl w:val="0"/>
      <w:autoSpaceDE w:val="0"/>
      <w:autoSpaceDN w:val="0"/>
    </w:pPr>
    <w:rPr>
      <w:b/>
      <w:sz w:val="24"/>
    </w:rPr>
  </w:style>
  <w:style w:type="paragraph" w:styleId="aa">
    <w:name w:val="footer"/>
    <w:basedOn w:val="a"/>
    <w:link w:val="ab"/>
    <w:unhideWhenUsed/>
    <w:rsid w:val="00E539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539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485757A8E38171C090A84C1B3352B994E9A2982006C3D42B4F22DC8m3n1G" TargetMode="External"/><Relationship Id="rId13" Type="http://schemas.openxmlformats.org/officeDocument/2006/relationships/hyperlink" Target="consultantplus://offline/ref=E86485757A8E38171C090A84C1B3352B99409B2A86026C3D42B4F22DC8m3n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FF10B7A32A245F52A8DE2BA7A4B5FCE34BCBC8D7759745859E13466z2Y2K" TargetMode="External"/><Relationship Id="rId12" Type="http://schemas.openxmlformats.org/officeDocument/2006/relationships/hyperlink" Target="consultantplus://offline/ref=E86485757A8E38171C090A84C1B3352B994E9A2982006C3D42B4F22DC8m3n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6485757A8E38171C090A84C1B3352B99409B2A86026C3D42B4F22DC8m3n1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6485757A8E38171C090A84C1B3352B994E9A2982006C3D42B4F22DC8m3n1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1C41-516F-4F55-A0EC-D40DF0EE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решением муниципального совета Ровеньского района от 28 декабря 2012 года №  «О бюджете Ровеньского района на 2013 год и плановый период 2014 и 2015 годов» постановляю:</vt:lpstr>
    </vt:vector>
  </TitlesOfParts>
  <Company>MoBIL GROUP</Company>
  <LinksUpToDate>false</LinksUpToDate>
  <CharactersWithSpaces>19216</CharactersWithSpaces>
  <SharedDoc>false</SharedDoc>
  <HLinks>
    <vt:vector size="60" baseType="variant">
      <vt:variant>
        <vt:i4>1179735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consultantplus://offline/ref=E86485757A8E38171C090A84C1B3352B994E9A2982006C3D42B4F22DC8m3n1G</vt:lpwstr>
      </vt:variant>
      <vt:variant>
        <vt:lpwstr/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131143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1704029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consultantplus://offline/ref=DF5FF10B7A32A245F52A8DE2BA7A4B5FCE34BCBC8D7759745859E13466z2Y2K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решением муниципального совета Ровеньского района от 28 декабря 2012 года №  «О бюджете Ровеньского района на 2013 год и плановый период 2014 и 2015 годов» постановляю:</dc:title>
  <dc:creator>Марина</dc:creator>
  <cp:lastModifiedBy>Zam_glavy_Bobr</cp:lastModifiedBy>
  <cp:revision>2</cp:revision>
  <cp:lastPrinted>2021-04-28T19:18:00Z</cp:lastPrinted>
  <dcterms:created xsi:type="dcterms:W3CDTF">2022-08-22T12:08:00Z</dcterms:created>
  <dcterms:modified xsi:type="dcterms:W3CDTF">2022-08-22T12:08:00Z</dcterms:modified>
</cp:coreProperties>
</file>