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2C" w:rsidRPr="00CA2583" w:rsidRDefault="008C0776" w:rsidP="00F66A69">
      <w:pPr>
        <w:pStyle w:val="a9"/>
        <w:spacing w:line="240" w:lineRule="auto"/>
        <w:rPr>
          <w:rFonts w:ascii="Arial" w:hAnsi="Arial" w:cs="Arial"/>
          <w:sz w:val="24"/>
          <w:szCs w:val="24"/>
        </w:rPr>
      </w:pPr>
      <w:r w:rsidRPr="00CA2583">
        <w:rPr>
          <w:rFonts w:ascii="Arial" w:hAnsi="Arial" w:cs="Arial"/>
          <w:sz w:val="24"/>
          <w:szCs w:val="24"/>
        </w:rPr>
        <w:t>РОССИЙСКАЯ ФЕДЕРАЦИЯ</w:t>
      </w:r>
    </w:p>
    <w:p w:rsidR="008C0776" w:rsidRPr="00CA2583" w:rsidRDefault="008C0776" w:rsidP="00F66A69">
      <w:pPr>
        <w:pStyle w:val="a9"/>
        <w:spacing w:line="240" w:lineRule="auto"/>
        <w:rPr>
          <w:rFonts w:ascii="Arial" w:hAnsi="Arial" w:cs="Arial"/>
          <w:sz w:val="24"/>
          <w:szCs w:val="24"/>
        </w:rPr>
      </w:pPr>
      <w:r w:rsidRPr="00CA2583">
        <w:rPr>
          <w:rFonts w:ascii="Arial" w:hAnsi="Arial" w:cs="Arial"/>
          <w:sz w:val="24"/>
          <w:szCs w:val="24"/>
        </w:rPr>
        <w:t xml:space="preserve">БЕЛГОРОДСКАЯ ОБЛАСТЬ </w:t>
      </w:r>
    </w:p>
    <w:p w:rsidR="008C0776" w:rsidRPr="00CA2583" w:rsidRDefault="008C0776" w:rsidP="00F66A69">
      <w:pPr>
        <w:pStyle w:val="a9"/>
        <w:spacing w:line="240" w:lineRule="auto"/>
        <w:rPr>
          <w:rFonts w:ascii="Arial" w:hAnsi="Arial" w:cs="Arial"/>
          <w:sz w:val="24"/>
          <w:szCs w:val="24"/>
        </w:rPr>
      </w:pPr>
      <w:r w:rsidRPr="00CA2583">
        <w:rPr>
          <w:rFonts w:ascii="Arial" w:hAnsi="Arial" w:cs="Arial"/>
          <w:sz w:val="24"/>
          <w:szCs w:val="24"/>
        </w:rPr>
        <w:t>МУНИЦИПАЛЬНЫЙ РАЙОН «РАКИТЯНСКИЙ РАЙОН»</w:t>
      </w:r>
    </w:p>
    <w:p w:rsidR="008C0776" w:rsidRPr="00CA2583" w:rsidRDefault="008C0776" w:rsidP="00E80EF0">
      <w:pPr>
        <w:pStyle w:val="a9"/>
        <w:rPr>
          <w:rFonts w:ascii="Arial" w:hAnsi="Arial" w:cs="Arial"/>
          <w:sz w:val="24"/>
          <w:szCs w:val="24"/>
        </w:rPr>
      </w:pPr>
    </w:p>
    <w:p w:rsidR="001B282C" w:rsidRPr="00CA2583" w:rsidRDefault="00F6367A">
      <w:pPr>
        <w:jc w:val="center"/>
        <w:rPr>
          <w:rFonts w:ascii="Arial" w:hAnsi="Arial" w:cs="Arial"/>
          <w:bCs/>
          <w:sz w:val="24"/>
          <w:szCs w:val="24"/>
        </w:rPr>
      </w:pPr>
      <w:r w:rsidRPr="00CA2583">
        <w:rPr>
          <w:rFonts w:ascii="Arial" w:hAnsi="Arial" w:cs="Arial"/>
          <w:bCs/>
          <w:sz w:val="24"/>
          <w:szCs w:val="24"/>
        </w:rPr>
        <w:t>ЗЕМСКОЕ</w:t>
      </w:r>
      <w:r w:rsidR="008C0776" w:rsidRPr="00CA2583">
        <w:rPr>
          <w:rFonts w:ascii="Arial" w:hAnsi="Arial" w:cs="Arial"/>
          <w:bCs/>
          <w:sz w:val="24"/>
          <w:szCs w:val="24"/>
        </w:rPr>
        <w:t xml:space="preserve"> СОБРАНИЕ</w:t>
      </w:r>
    </w:p>
    <w:p w:rsidR="008C0776" w:rsidRPr="00CA2583" w:rsidRDefault="00CE6084">
      <w:pPr>
        <w:jc w:val="center"/>
        <w:rPr>
          <w:rFonts w:ascii="Arial" w:hAnsi="Arial" w:cs="Arial"/>
          <w:bCs/>
          <w:sz w:val="24"/>
          <w:szCs w:val="24"/>
        </w:rPr>
      </w:pPr>
      <w:r w:rsidRPr="00CA2583">
        <w:rPr>
          <w:rFonts w:ascii="Arial" w:hAnsi="Arial" w:cs="Arial"/>
          <w:bCs/>
          <w:sz w:val="24"/>
          <w:szCs w:val="24"/>
        </w:rPr>
        <w:t>БОБРАВСКОГО</w:t>
      </w:r>
      <w:r w:rsidR="00F6367A" w:rsidRPr="00CA2583">
        <w:rPr>
          <w:rFonts w:ascii="Arial" w:hAnsi="Arial" w:cs="Arial"/>
          <w:bCs/>
          <w:sz w:val="24"/>
          <w:szCs w:val="24"/>
        </w:rPr>
        <w:t xml:space="preserve"> СЕЛЬСКОГО ПОСЕЛЕНИЯ</w:t>
      </w:r>
    </w:p>
    <w:p w:rsidR="008C0776" w:rsidRPr="00CA2583" w:rsidRDefault="008C0776">
      <w:pPr>
        <w:jc w:val="center"/>
        <w:rPr>
          <w:rFonts w:ascii="Arial" w:hAnsi="Arial" w:cs="Arial"/>
          <w:b/>
          <w:bCs/>
          <w:sz w:val="24"/>
          <w:szCs w:val="24"/>
        </w:rPr>
      </w:pPr>
    </w:p>
    <w:p w:rsidR="008C0776" w:rsidRPr="00CA2583" w:rsidRDefault="008C0776">
      <w:pPr>
        <w:jc w:val="center"/>
        <w:rPr>
          <w:rFonts w:ascii="Arial" w:hAnsi="Arial" w:cs="Arial"/>
          <w:b/>
          <w:bCs/>
          <w:sz w:val="24"/>
          <w:szCs w:val="24"/>
        </w:rPr>
      </w:pPr>
      <w:r w:rsidRPr="00CA2583">
        <w:rPr>
          <w:rFonts w:ascii="Arial" w:hAnsi="Arial" w:cs="Arial"/>
          <w:b/>
          <w:bCs/>
          <w:sz w:val="24"/>
          <w:szCs w:val="24"/>
        </w:rPr>
        <w:t>РЕШЕНИЕ</w:t>
      </w:r>
    </w:p>
    <w:p w:rsidR="00D53B1F" w:rsidRPr="00CA2583" w:rsidRDefault="00D53B1F">
      <w:pPr>
        <w:rPr>
          <w:rFonts w:ascii="Arial" w:hAnsi="Arial" w:cs="Arial"/>
          <w:b/>
          <w:bCs/>
          <w:sz w:val="24"/>
          <w:szCs w:val="24"/>
        </w:rPr>
      </w:pPr>
    </w:p>
    <w:p w:rsidR="00CE6084" w:rsidRPr="00CA2583" w:rsidRDefault="00CE6084" w:rsidP="00CE6084">
      <w:pPr>
        <w:rPr>
          <w:rFonts w:ascii="Arial" w:hAnsi="Arial" w:cs="Arial"/>
          <w:sz w:val="24"/>
          <w:szCs w:val="24"/>
        </w:rPr>
      </w:pPr>
      <w:r w:rsidRPr="00CA2583">
        <w:rPr>
          <w:rFonts w:ascii="Arial" w:hAnsi="Arial" w:cs="Arial"/>
          <w:sz w:val="24"/>
          <w:szCs w:val="24"/>
        </w:rPr>
        <w:t>«</w:t>
      </w:r>
      <w:r w:rsidR="003855C4" w:rsidRPr="00CA2583">
        <w:rPr>
          <w:rFonts w:ascii="Arial" w:hAnsi="Arial" w:cs="Arial"/>
          <w:sz w:val="24"/>
          <w:szCs w:val="24"/>
        </w:rPr>
        <w:t>29</w:t>
      </w:r>
      <w:r w:rsidRPr="00CA2583">
        <w:rPr>
          <w:rFonts w:ascii="Arial" w:hAnsi="Arial" w:cs="Arial"/>
          <w:sz w:val="24"/>
          <w:szCs w:val="24"/>
        </w:rPr>
        <w:t xml:space="preserve">» января </w:t>
      </w:r>
      <w:r w:rsidR="000F418A" w:rsidRPr="00CA2583">
        <w:rPr>
          <w:rFonts w:ascii="Arial" w:hAnsi="Arial" w:cs="Arial"/>
          <w:sz w:val="24"/>
          <w:szCs w:val="24"/>
        </w:rPr>
        <w:t xml:space="preserve"> </w:t>
      </w:r>
      <w:r w:rsidRPr="00CA2583">
        <w:rPr>
          <w:rFonts w:ascii="Arial" w:hAnsi="Arial" w:cs="Arial"/>
          <w:sz w:val="24"/>
          <w:szCs w:val="24"/>
        </w:rPr>
        <w:t>2021 года</w:t>
      </w:r>
      <w:r w:rsidRPr="00CA2583">
        <w:rPr>
          <w:rFonts w:ascii="Arial" w:hAnsi="Arial" w:cs="Arial"/>
          <w:sz w:val="24"/>
          <w:szCs w:val="24"/>
        </w:rPr>
        <w:tab/>
      </w:r>
      <w:r w:rsidRPr="00CA2583">
        <w:rPr>
          <w:rFonts w:ascii="Arial" w:hAnsi="Arial" w:cs="Arial"/>
          <w:sz w:val="24"/>
          <w:szCs w:val="24"/>
        </w:rPr>
        <w:tab/>
      </w:r>
      <w:r w:rsidRPr="00CA2583">
        <w:rPr>
          <w:rFonts w:ascii="Arial" w:hAnsi="Arial" w:cs="Arial"/>
          <w:sz w:val="24"/>
          <w:szCs w:val="24"/>
        </w:rPr>
        <w:tab/>
      </w:r>
      <w:r w:rsidRPr="00CA2583">
        <w:rPr>
          <w:rFonts w:ascii="Arial" w:hAnsi="Arial" w:cs="Arial"/>
          <w:sz w:val="24"/>
          <w:szCs w:val="24"/>
        </w:rPr>
        <w:tab/>
      </w:r>
      <w:r w:rsidRPr="00CA2583">
        <w:rPr>
          <w:rFonts w:ascii="Arial" w:hAnsi="Arial" w:cs="Arial"/>
          <w:sz w:val="24"/>
          <w:szCs w:val="24"/>
        </w:rPr>
        <w:tab/>
        <w:t xml:space="preserve">                            </w:t>
      </w:r>
      <w:r w:rsidR="00CA2583">
        <w:rPr>
          <w:rFonts w:ascii="Arial" w:hAnsi="Arial" w:cs="Arial"/>
          <w:sz w:val="24"/>
          <w:szCs w:val="24"/>
        </w:rPr>
        <w:t xml:space="preserve">                        </w:t>
      </w:r>
      <w:r w:rsidRPr="00CA2583">
        <w:rPr>
          <w:rFonts w:ascii="Arial" w:hAnsi="Arial" w:cs="Arial"/>
          <w:sz w:val="24"/>
          <w:szCs w:val="24"/>
        </w:rPr>
        <w:t xml:space="preserve">      №</w:t>
      </w:r>
      <w:r w:rsidR="003855C4" w:rsidRPr="00CA2583">
        <w:rPr>
          <w:rFonts w:ascii="Arial" w:hAnsi="Arial" w:cs="Arial"/>
          <w:sz w:val="24"/>
          <w:szCs w:val="24"/>
        </w:rPr>
        <w:t xml:space="preserve"> 1</w:t>
      </w:r>
    </w:p>
    <w:tbl>
      <w:tblPr>
        <w:tblW w:w="0" w:type="auto"/>
        <w:tblLook w:val="04A0"/>
      </w:tblPr>
      <w:tblGrid>
        <w:gridCol w:w="5353"/>
        <w:gridCol w:w="425"/>
        <w:gridCol w:w="4536"/>
      </w:tblGrid>
      <w:tr w:rsidR="00A90596" w:rsidRPr="00CA2583" w:rsidTr="00CA2583">
        <w:tc>
          <w:tcPr>
            <w:tcW w:w="10314" w:type="dxa"/>
            <w:gridSpan w:val="3"/>
          </w:tcPr>
          <w:p w:rsidR="00A90596" w:rsidRPr="00CA2583" w:rsidRDefault="00A90596" w:rsidP="00A90596">
            <w:pPr>
              <w:rPr>
                <w:rFonts w:ascii="Arial" w:hAnsi="Arial" w:cs="Arial"/>
                <w:sz w:val="24"/>
                <w:szCs w:val="24"/>
              </w:rPr>
            </w:pPr>
          </w:p>
          <w:p w:rsidR="00A90596" w:rsidRPr="00CA2583" w:rsidRDefault="00A90596" w:rsidP="00A90596">
            <w:pPr>
              <w:rPr>
                <w:rFonts w:ascii="Arial" w:hAnsi="Arial" w:cs="Arial"/>
                <w:sz w:val="24"/>
                <w:szCs w:val="24"/>
              </w:rPr>
            </w:pPr>
          </w:p>
          <w:p w:rsidR="00A90596" w:rsidRPr="00CA2583" w:rsidRDefault="00A90596">
            <w:pPr>
              <w:rPr>
                <w:rFonts w:ascii="Arial" w:hAnsi="Arial" w:cs="Arial"/>
                <w:sz w:val="24"/>
                <w:szCs w:val="24"/>
              </w:rPr>
            </w:pPr>
          </w:p>
        </w:tc>
      </w:tr>
      <w:tr w:rsidR="00A90596" w:rsidRPr="00CA2583" w:rsidTr="00CA2583">
        <w:tc>
          <w:tcPr>
            <w:tcW w:w="5353" w:type="dxa"/>
          </w:tcPr>
          <w:p w:rsidR="00A90596" w:rsidRPr="00CA2583" w:rsidRDefault="00F36F68" w:rsidP="00CE6084">
            <w:pPr>
              <w:rPr>
                <w:rFonts w:ascii="Arial" w:hAnsi="Arial" w:cs="Arial"/>
                <w:b/>
                <w:sz w:val="24"/>
                <w:szCs w:val="24"/>
              </w:rPr>
            </w:pPr>
            <w:bookmarkStart w:id="0" w:name="_GoBack"/>
            <w:r w:rsidRPr="00CA2583">
              <w:rPr>
                <w:rFonts w:ascii="Arial" w:hAnsi="Arial" w:cs="Arial"/>
                <w:b/>
                <w:sz w:val="24"/>
                <w:szCs w:val="24"/>
              </w:rPr>
              <w:t xml:space="preserve">Об утверждении </w:t>
            </w:r>
            <w:r w:rsidR="00F64D26" w:rsidRPr="00CA2583">
              <w:rPr>
                <w:rFonts w:ascii="Arial" w:hAnsi="Arial" w:cs="Arial"/>
                <w:b/>
                <w:sz w:val="24"/>
                <w:szCs w:val="24"/>
              </w:rPr>
              <w:t>местн</w:t>
            </w:r>
            <w:r w:rsidRPr="00CA2583">
              <w:rPr>
                <w:rFonts w:ascii="Arial" w:hAnsi="Arial" w:cs="Arial"/>
                <w:b/>
                <w:sz w:val="24"/>
                <w:szCs w:val="24"/>
              </w:rPr>
              <w:t>ых</w:t>
            </w:r>
            <w:r w:rsidR="00030174" w:rsidRPr="00CA2583">
              <w:rPr>
                <w:rFonts w:ascii="Arial" w:hAnsi="Arial" w:cs="Arial"/>
                <w:b/>
                <w:sz w:val="24"/>
                <w:szCs w:val="24"/>
              </w:rPr>
              <w:t xml:space="preserve"> </w:t>
            </w:r>
            <w:r w:rsidRPr="00CA2583">
              <w:rPr>
                <w:rFonts w:ascii="Arial" w:hAnsi="Arial" w:cs="Arial"/>
                <w:b/>
                <w:sz w:val="24"/>
                <w:szCs w:val="24"/>
              </w:rPr>
              <w:t>нормативов</w:t>
            </w:r>
            <w:r w:rsidR="00F64D26" w:rsidRPr="00CA2583">
              <w:rPr>
                <w:rFonts w:ascii="Arial" w:hAnsi="Arial" w:cs="Arial"/>
                <w:b/>
                <w:sz w:val="24"/>
                <w:szCs w:val="24"/>
              </w:rPr>
              <w:t xml:space="preserve"> градостроительного проектирования </w:t>
            </w:r>
            <w:r w:rsidR="00CE6084" w:rsidRPr="00CA2583">
              <w:rPr>
                <w:rFonts w:ascii="Arial" w:hAnsi="Arial" w:cs="Arial"/>
                <w:b/>
                <w:sz w:val="24"/>
                <w:szCs w:val="24"/>
              </w:rPr>
              <w:t>Бобравского</w:t>
            </w:r>
            <w:r w:rsidR="00F6367A" w:rsidRPr="00CA2583">
              <w:rPr>
                <w:rFonts w:ascii="Arial" w:hAnsi="Arial" w:cs="Arial"/>
                <w:b/>
                <w:sz w:val="24"/>
                <w:szCs w:val="24"/>
              </w:rPr>
              <w:t xml:space="preserve"> сельского поселения</w:t>
            </w:r>
            <w:r w:rsidRPr="00CA2583">
              <w:rPr>
                <w:rFonts w:ascii="Arial" w:hAnsi="Arial" w:cs="Arial"/>
                <w:b/>
                <w:sz w:val="24"/>
                <w:szCs w:val="24"/>
              </w:rPr>
              <w:t xml:space="preserve"> </w:t>
            </w:r>
            <w:bookmarkEnd w:id="0"/>
          </w:p>
        </w:tc>
        <w:tc>
          <w:tcPr>
            <w:tcW w:w="4961" w:type="dxa"/>
            <w:gridSpan w:val="2"/>
          </w:tcPr>
          <w:p w:rsidR="00A90596" w:rsidRPr="00CA2583" w:rsidRDefault="00A90596" w:rsidP="00AC7848">
            <w:pPr>
              <w:pStyle w:val="20"/>
              <w:rPr>
                <w:rFonts w:ascii="Arial" w:hAnsi="Arial" w:cs="Arial"/>
                <w:sz w:val="24"/>
                <w:szCs w:val="24"/>
              </w:rPr>
            </w:pPr>
          </w:p>
        </w:tc>
      </w:tr>
      <w:tr w:rsidR="00A90596" w:rsidRPr="00CA2583" w:rsidTr="00CA2583">
        <w:tc>
          <w:tcPr>
            <w:tcW w:w="10314" w:type="dxa"/>
            <w:gridSpan w:val="3"/>
          </w:tcPr>
          <w:p w:rsidR="00A90596" w:rsidRPr="00CA2583" w:rsidRDefault="00A90596" w:rsidP="00A90596">
            <w:pPr>
              <w:rPr>
                <w:rFonts w:ascii="Arial" w:hAnsi="Arial" w:cs="Arial"/>
                <w:sz w:val="24"/>
                <w:szCs w:val="24"/>
              </w:rPr>
            </w:pPr>
          </w:p>
          <w:p w:rsidR="00A90596" w:rsidRPr="00CA2583" w:rsidRDefault="00A90596" w:rsidP="00A90596">
            <w:pPr>
              <w:rPr>
                <w:rFonts w:ascii="Arial" w:hAnsi="Arial" w:cs="Arial"/>
                <w:sz w:val="24"/>
                <w:szCs w:val="24"/>
              </w:rPr>
            </w:pPr>
          </w:p>
          <w:p w:rsidR="00A90596" w:rsidRDefault="00A90596">
            <w:pPr>
              <w:rPr>
                <w:rFonts w:ascii="Arial" w:hAnsi="Arial" w:cs="Arial"/>
                <w:sz w:val="24"/>
                <w:szCs w:val="24"/>
              </w:rPr>
            </w:pPr>
          </w:p>
          <w:p w:rsidR="00CA2583" w:rsidRPr="00CA2583" w:rsidRDefault="00CA2583">
            <w:pPr>
              <w:rPr>
                <w:rFonts w:ascii="Arial" w:hAnsi="Arial" w:cs="Arial"/>
                <w:sz w:val="24"/>
                <w:szCs w:val="24"/>
              </w:rPr>
            </w:pPr>
          </w:p>
        </w:tc>
      </w:tr>
      <w:tr w:rsidR="00A90596" w:rsidRPr="00CA2583" w:rsidTr="00CA2583">
        <w:tc>
          <w:tcPr>
            <w:tcW w:w="10314" w:type="dxa"/>
            <w:gridSpan w:val="3"/>
          </w:tcPr>
          <w:p w:rsidR="00CE6084" w:rsidRPr="00CA2583" w:rsidRDefault="00CE6084" w:rsidP="00CE6084">
            <w:pPr>
              <w:ind w:firstLine="709"/>
              <w:jc w:val="both"/>
              <w:rPr>
                <w:rFonts w:ascii="Arial" w:hAnsi="Arial" w:cs="Arial"/>
                <w:sz w:val="24"/>
                <w:szCs w:val="24"/>
              </w:rPr>
            </w:pPr>
            <w:r w:rsidRPr="00CA2583">
              <w:rPr>
                <w:rFonts w:ascii="Arial" w:hAnsi="Arial" w:cs="Arial"/>
                <w:sz w:val="24"/>
                <w:szCs w:val="24"/>
              </w:rPr>
              <w:t>Руководствуясь Федеральным законом от 31.07.2020 года №264-ФЗ «О внесении изменений в Градостроительный кодекс Российской Федерации и отдельные законодательные акты Российской Федерации», Федеральным за</w:t>
            </w:r>
            <w:r w:rsidR="00CA2583">
              <w:rPr>
                <w:rFonts w:ascii="Arial" w:hAnsi="Arial" w:cs="Arial"/>
                <w:sz w:val="24"/>
                <w:szCs w:val="24"/>
              </w:rPr>
              <w:t>коном от 06.10.2003г. № 131-ФЗ «</w:t>
            </w:r>
            <w:r w:rsidRPr="00CA2583">
              <w:rPr>
                <w:rFonts w:ascii="Arial" w:hAnsi="Arial" w:cs="Arial"/>
                <w:sz w:val="24"/>
                <w:szCs w:val="24"/>
              </w:rPr>
              <w:t>Об общих принципах организации местного самоуп</w:t>
            </w:r>
            <w:r w:rsidR="00CA2583">
              <w:rPr>
                <w:rFonts w:ascii="Arial" w:hAnsi="Arial" w:cs="Arial"/>
                <w:sz w:val="24"/>
                <w:szCs w:val="24"/>
              </w:rPr>
              <w:t>равления в Российской Федерации»</w:t>
            </w:r>
            <w:r w:rsidRPr="00CA2583">
              <w:rPr>
                <w:rFonts w:ascii="Arial" w:hAnsi="Arial" w:cs="Arial"/>
                <w:sz w:val="24"/>
                <w:szCs w:val="24"/>
              </w:rPr>
              <w:t xml:space="preserve">, Уставом Бобравского сельского поселения, земское собрание </w:t>
            </w:r>
            <w:r w:rsidRPr="00CA2583">
              <w:rPr>
                <w:rFonts w:ascii="Arial" w:hAnsi="Arial" w:cs="Arial"/>
                <w:b/>
                <w:sz w:val="24"/>
                <w:szCs w:val="24"/>
              </w:rPr>
              <w:t>р е ш и л о</w:t>
            </w:r>
            <w:r w:rsidRPr="00CA2583">
              <w:rPr>
                <w:rFonts w:ascii="Arial" w:hAnsi="Arial" w:cs="Arial"/>
                <w:sz w:val="24"/>
                <w:szCs w:val="24"/>
              </w:rPr>
              <w:t xml:space="preserve">: </w:t>
            </w:r>
          </w:p>
          <w:p w:rsidR="00FF45BC" w:rsidRPr="00CA2583" w:rsidRDefault="00F36F68" w:rsidP="00F64D26">
            <w:pPr>
              <w:ind w:firstLine="709"/>
              <w:jc w:val="both"/>
              <w:rPr>
                <w:rFonts w:ascii="Arial" w:hAnsi="Arial" w:cs="Arial"/>
                <w:sz w:val="24"/>
                <w:szCs w:val="24"/>
              </w:rPr>
            </w:pPr>
            <w:r w:rsidRPr="00CA2583">
              <w:rPr>
                <w:rFonts w:ascii="Arial" w:hAnsi="Arial" w:cs="Arial"/>
                <w:sz w:val="24"/>
                <w:szCs w:val="24"/>
              </w:rPr>
              <w:t>1. Утвердить</w:t>
            </w:r>
            <w:r w:rsidR="00030174" w:rsidRPr="00CA2583">
              <w:rPr>
                <w:rFonts w:ascii="Arial" w:hAnsi="Arial" w:cs="Arial"/>
                <w:sz w:val="24"/>
                <w:szCs w:val="24"/>
              </w:rPr>
              <w:t xml:space="preserve"> </w:t>
            </w:r>
            <w:r w:rsidR="00F64D26" w:rsidRPr="00CA2583">
              <w:rPr>
                <w:rFonts w:ascii="Arial" w:hAnsi="Arial" w:cs="Arial"/>
                <w:sz w:val="24"/>
                <w:szCs w:val="24"/>
              </w:rPr>
              <w:t xml:space="preserve">местные нормативы градостроительного проектирования </w:t>
            </w:r>
            <w:r w:rsidR="00CE6084" w:rsidRPr="00CA2583">
              <w:rPr>
                <w:rFonts w:ascii="Arial" w:hAnsi="Arial" w:cs="Arial"/>
                <w:sz w:val="24"/>
                <w:szCs w:val="24"/>
              </w:rPr>
              <w:t>Бобравского</w:t>
            </w:r>
            <w:r w:rsidR="001112A5" w:rsidRPr="00CA2583">
              <w:rPr>
                <w:rFonts w:ascii="Arial" w:hAnsi="Arial" w:cs="Arial"/>
                <w:sz w:val="24"/>
                <w:szCs w:val="24"/>
              </w:rPr>
              <w:t xml:space="preserve"> сельского поселения</w:t>
            </w:r>
            <w:r w:rsidR="00030174" w:rsidRPr="00CA2583">
              <w:rPr>
                <w:rFonts w:ascii="Arial" w:hAnsi="Arial" w:cs="Arial"/>
                <w:sz w:val="24"/>
                <w:szCs w:val="24"/>
              </w:rPr>
              <w:t xml:space="preserve"> муниципального района «Ракитянс</w:t>
            </w:r>
            <w:r w:rsidRPr="00CA2583">
              <w:rPr>
                <w:rFonts w:ascii="Arial" w:hAnsi="Arial" w:cs="Arial"/>
                <w:sz w:val="24"/>
                <w:szCs w:val="24"/>
              </w:rPr>
              <w:t>кий район» Белгородской области</w:t>
            </w:r>
            <w:r w:rsidR="00030174" w:rsidRPr="00CA2583">
              <w:rPr>
                <w:rFonts w:ascii="Arial" w:hAnsi="Arial" w:cs="Arial"/>
                <w:sz w:val="24"/>
                <w:szCs w:val="24"/>
              </w:rPr>
              <w:t xml:space="preserve"> </w:t>
            </w:r>
            <w:r w:rsidR="00CA2583">
              <w:rPr>
                <w:rFonts w:ascii="Arial" w:hAnsi="Arial" w:cs="Arial"/>
                <w:sz w:val="24"/>
                <w:szCs w:val="24"/>
              </w:rPr>
              <w:t>согласно приложения</w:t>
            </w:r>
            <w:r w:rsidR="00F64D26" w:rsidRPr="00CA2583">
              <w:rPr>
                <w:rFonts w:ascii="Arial" w:hAnsi="Arial" w:cs="Arial"/>
                <w:sz w:val="24"/>
                <w:szCs w:val="24"/>
              </w:rPr>
              <w:t xml:space="preserve"> к настоящему решению.</w:t>
            </w:r>
          </w:p>
          <w:p w:rsidR="00583946" w:rsidRPr="00CA2583" w:rsidRDefault="00583946" w:rsidP="00583946">
            <w:pPr>
              <w:ind w:firstLine="709"/>
              <w:jc w:val="both"/>
              <w:rPr>
                <w:rFonts w:ascii="Arial" w:hAnsi="Arial" w:cs="Arial"/>
                <w:sz w:val="24"/>
                <w:szCs w:val="24"/>
              </w:rPr>
            </w:pPr>
            <w:r w:rsidRPr="00CA2583">
              <w:rPr>
                <w:rFonts w:ascii="Arial" w:hAnsi="Arial" w:cs="Arial"/>
                <w:sz w:val="24"/>
                <w:szCs w:val="24"/>
              </w:rPr>
              <w:t>2. Обнародовать настоящее решение в порядке, предусмотренном Уставом сельского поселения.</w:t>
            </w:r>
          </w:p>
          <w:p w:rsidR="00FF45BC" w:rsidRPr="00CA2583" w:rsidRDefault="00583946" w:rsidP="00FF45BC">
            <w:pPr>
              <w:ind w:firstLine="709"/>
              <w:jc w:val="both"/>
              <w:rPr>
                <w:rFonts w:ascii="Arial" w:hAnsi="Arial" w:cs="Arial"/>
                <w:sz w:val="24"/>
                <w:szCs w:val="24"/>
              </w:rPr>
            </w:pPr>
            <w:r w:rsidRPr="00CA2583">
              <w:rPr>
                <w:rFonts w:ascii="Arial" w:hAnsi="Arial" w:cs="Arial"/>
                <w:sz w:val="24"/>
                <w:szCs w:val="24"/>
              </w:rPr>
              <w:t>3</w:t>
            </w:r>
            <w:r w:rsidR="00FF45BC" w:rsidRPr="00CA2583">
              <w:rPr>
                <w:rFonts w:ascii="Arial" w:hAnsi="Arial" w:cs="Arial"/>
                <w:sz w:val="24"/>
                <w:szCs w:val="24"/>
              </w:rPr>
              <w:t xml:space="preserve">. Настоящее решение вступает в силу со дня его официального обнародования. </w:t>
            </w:r>
          </w:p>
          <w:p w:rsidR="00EE000E" w:rsidRPr="00CA2583" w:rsidRDefault="00583946" w:rsidP="00E46014">
            <w:pPr>
              <w:tabs>
                <w:tab w:val="left" w:pos="709"/>
                <w:tab w:val="left" w:pos="2410"/>
                <w:tab w:val="left" w:pos="6379"/>
              </w:tabs>
              <w:ind w:firstLine="709"/>
              <w:jc w:val="both"/>
              <w:rPr>
                <w:rFonts w:ascii="Arial" w:hAnsi="Arial" w:cs="Arial"/>
                <w:sz w:val="24"/>
                <w:szCs w:val="24"/>
              </w:rPr>
            </w:pPr>
            <w:r w:rsidRPr="00CA2583">
              <w:rPr>
                <w:rFonts w:ascii="Arial" w:hAnsi="Arial" w:cs="Arial"/>
                <w:sz w:val="24"/>
                <w:szCs w:val="24"/>
              </w:rPr>
              <w:t>4</w:t>
            </w:r>
            <w:r w:rsidR="00F64D26" w:rsidRPr="00CA2583">
              <w:rPr>
                <w:rFonts w:ascii="Arial" w:hAnsi="Arial" w:cs="Arial"/>
                <w:sz w:val="24"/>
                <w:szCs w:val="24"/>
              </w:rPr>
              <w:t xml:space="preserve">. Контроль за исполнением настоящего решения </w:t>
            </w:r>
            <w:r w:rsidR="00E46014" w:rsidRPr="00CA2583">
              <w:rPr>
                <w:rFonts w:ascii="Arial" w:hAnsi="Arial" w:cs="Arial"/>
                <w:sz w:val="24"/>
                <w:szCs w:val="24"/>
              </w:rPr>
              <w:t>оставляю за собой</w:t>
            </w:r>
            <w:r w:rsidR="00F64D26" w:rsidRPr="00CA2583">
              <w:rPr>
                <w:rFonts w:ascii="Arial" w:hAnsi="Arial" w:cs="Arial"/>
                <w:sz w:val="24"/>
                <w:szCs w:val="24"/>
              </w:rPr>
              <w:t>.</w:t>
            </w:r>
          </w:p>
        </w:tc>
      </w:tr>
      <w:tr w:rsidR="00A90596" w:rsidRPr="00CA2583" w:rsidTr="00CA2583">
        <w:tc>
          <w:tcPr>
            <w:tcW w:w="10314" w:type="dxa"/>
            <w:gridSpan w:val="3"/>
          </w:tcPr>
          <w:p w:rsidR="00A90596" w:rsidRPr="00CA2583" w:rsidRDefault="00A90596" w:rsidP="00AC7848">
            <w:pPr>
              <w:tabs>
                <w:tab w:val="left" w:pos="2100"/>
              </w:tabs>
              <w:rPr>
                <w:rFonts w:ascii="Arial" w:hAnsi="Arial" w:cs="Arial"/>
                <w:sz w:val="24"/>
                <w:szCs w:val="24"/>
              </w:rPr>
            </w:pPr>
          </w:p>
          <w:p w:rsidR="00A90596" w:rsidRPr="00CA2583" w:rsidRDefault="00A90596" w:rsidP="00AC7848">
            <w:pPr>
              <w:pStyle w:val="24"/>
              <w:ind w:firstLine="0"/>
              <w:rPr>
                <w:rFonts w:ascii="Arial" w:hAnsi="Arial" w:cs="Arial"/>
                <w:sz w:val="24"/>
                <w:szCs w:val="24"/>
              </w:rPr>
            </w:pPr>
          </w:p>
        </w:tc>
      </w:tr>
      <w:tr w:rsidR="00030174" w:rsidRPr="00CA2583" w:rsidTr="00CA2583">
        <w:tblPrEx>
          <w:tblLook w:val="01E0"/>
        </w:tblPrEx>
        <w:tc>
          <w:tcPr>
            <w:tcW w:w="5778" w:type="dxa"/>
            <w:gridSpan w:val="2"/>
          </w:tcPr>
          <w:p w:rsidR="00030174" w:rsidRPr="00CA2583" w:rsidRDefault="00030174" w:rsidP="00496D21">
            <w:pPr>
              <w:tabs>
                <w:tab w:val="left" w:pos="2100"/>
              </w:tabs>
              <w:rPr>
                <w:rFonts w:ascii="Arial" w:hAnsi="Arial" w:cs="Arial"/>
                <w:b/>
                <w:bCs/>
                <w:sz w:val="24"/>
                <w:szCs w:val="24"/>
              </w:rPr>
            </w:pPr>
            <w:r w:rsidRPr="00CA2583">
              <w:rPr>
                <w:rFonts w:ascii="Arial" w:hAnsi="Arial" w:cs="Arial"/>
                <w:b/>
                <w:bCs/>
                <w:sz w:val="24"/>
                <w:szCs w:val="24"/>
              </w:rPr>
              <w:t xml:space="preserve">Председатель </w:t>
            </w:r>
            <w:r w:rsidR="001112A5" w:rsidRPr="00CA2583">
              <w:rPr>
                <w:rFonts w:ascii="Arial" w:hAnsi="Arial" w:cs="Arial"/>
                <w:b/>
                <w:bCs/>
                <w:sz w:val="24"/>
                <w:szCs w:val="24"/>
              </w:rPr>
              <w:t xml:space="preserve">земского собрания </w:t>
            </w:r>
            <w:r w:rsidR="00CE6084" w:rsidRPr="00CA2583">
              <w:rPr>
                <w:rFonts w:ascii="Arial" w:hAnsi="Arial" w:cs="Arial"/>
                <w:b/>
                <w:bCs/>
                <w:sz w:val="24"/>
                <w:szCs w:val="24"/>
              </w:rPr>
              <w:t>Бобравского</w:t>
            </w:r>
            <w:r w:rsidR="001112A5" w:rsidRPr="00CA2583">
              <w:rPr>
                <w:rFonts w:ascii="Arial" w:hAnsi="Arial" w:cs="Arial"/>
                <w:b/>
                <w:bCs/>
                <w:sz w:val="24"/>
                <w:szCs w:val="24"/>
              </w:rPr>
              <w:t xml:space="preserve"> сельского </w:t>
            </w:r>
            <w:r w:rsidRPr="00CA2583">
              <w:rPr>
                <w:rFonts w:ascii="Arial" w:hAnsi="Arial" w:cs="Arial"/>
                <w:b/>
                <w:bCs/>
                <w:sz w:val="24"/>
                <w:szCs w:val="24"/>
              </w:rPr>
              <w:t xml:space="preserve">поселения </w:t>
            </w:r>
          </w:p>
        </w:tc>
        <w:tc>
          <w:tcPr>
            <w:tcW w:w="4536" w:type="dxa"/>
          </w:tcPr>
          <w:p w:rsidR="00030174" w:rsidRPr="00CA2583" w:rsidRDefault="00030174" w:rsidP="00F66A69">
            <w:pPr>
              <w:tabs>
                <w:tab w:val="left" w:pos="2100"/>
              </w:tabs>
              <w:jc w:val="right"/>
              <w:rPr>
                <w:rFonts w:ascii="Arial" w:hAnsi="Arial" w:cs="Arial"/>
                <w:b/>
                <w:bCs/>
                <w:sz w:val="24"/>
                <w:szCs w:val="24"/>
              </w:rPr>
            </w:pPr>
          </w:p>
          <w:p w:rsidR="00030174" w:rsidRPr="00CA2583" w:rsidRDefault="000F418A" w:rsidP="00CA2583">
            <w:pPr>
              <w:tabs>
                <w:tab w:val="left" w:pos="2100"/>
              </w:tabs>
              <w:rPr>
                <w:rFonts w:ascii="Arial" w:hAnsi="Arial" w:cs="Arial"/>
                <w:b/>
                <w:sz w:val="24"/>
                <w:szCs w:val="24"/>
              </w:rPr>
            </w:pPr>
            <w:r w:rsidRPr="00CA2583">
              <w:rPr>
                <w:rFonts w:ascii="Arial" w:hAnsi="Arial" w:cs="Arial"/>
                <w:b/>
                <w:sz w:val="24"/>
                <w:szCs w:val="24"/>
              </w:rPr>
              <w:t xml:space="preserve">                        </w:t>
            </w:r>
            <w:r w:rsidR="00CA2583">
              <w:rPr>
                <w:rFonts w:ascii="Arial" w:hAnsi="Arial" w:cs="Arial"/>
                <w:b/>
                <w:sz w:val="24"/>
                <w:szCs w:val="24"/>
              </w:rPr>
              <w:t xml:space="preserve">              </w:t>
            </w:r>
            <w:r w:rsidRPr="00CA2583">
              <w:rPr>
                <w:rFonts w:ascii="Arial" w:hAnsi="Arial" w:cs="Arial"/>
                <w:b/>
                <w:sz w:val="24"/>
                <w:szCs w:val="24"/>
              </w:rPr>
              <w:t xml:space="preserve">  И.Н. Миронов</w:t>
            </w:r>
          </w:p>
        </w:tc>
      </w:tr>
    </w:tbl>
    <w:p w:rsidR="008069B4" w:rsidRPr="00CA2583" w:rsidRDefault="008069B4" w:rsidP="003711E2">
      <w:pPr>
        <w:rPr>
          <w:rFonts w:ascii="Arial" w:hAnsi="Arial" w:cs="Arial"/>
          <w:sz w:val="24"/>
          <w:szCs w:val="24"/>
        </w:rPr>
      </w:pPr>
    </w:p>
    <w:p w:rsidR="001B3A74" w:rsidRPr="00CA2583" w:rsidRDefault="001B3A74" w:rsidP="003711E2">
      <w:pPr>
        <w:rPr>
          <w:rFonts w:ascii="Arial" w:hAnsi="Arial" w:cs="Arial"/>
          <w:sz w:val="24"/>
          <w:szCs w:val="24"/>
        </w:rPr>
      </w:pPr>
    </w:p>
    <w:p w:rsidR="001B3A74" w:rsidRPr="00CA2583" w:rsidRDefault="001B3A74" w:rsidP="003711E2">
      <w:pPr>
        <w:rPr>
          <w:rFonts w:ascii="Arial" w:hAnsi="Arial" w:cs="Arial"/>
          <w:sz w:val="24"/>
          <w:szCs w:val="24"/>
        </w:rPr>
      </w:pPr>
    </w:p>
    <w:p w:rsidR="001B3A74" w:rsidRPr="00CA2583" w:rsidRDefault="001B3A74" w:rsidP="003711E2">
      <w:pPr>
        <w:rPr>
          <w:rFonts w:ascii="Arial" w:hAnsi="Arial" w:cs="Arial"/>
          <w:sz w:val="24"/>
          <w:szCs w:val="24"/>
        </w:rPr>
      </w:pPr>
    </w:p>
    <w:p w:rsidR="001B3A74" w:rsidRPr="00CA2583" w:rsidRDefault="001B3A74" w:rsidP="003711E2">
      <w:pPr>
        <w:rPr>
          <w:rFonts w:ascii="Arial" w:hAnsi="Arial" w:cs="Arial"/>
          <w:sz w:val="24"/>
          <w:szCs w:val="24"/>
        </w:rPr>
      </w:pPr>
    </w:p>
    <w:p w:rsidR="001B3A74" w:rsidRPr="00CA2583" w:rsidRDefault="001B3A74" w:rsidP="003711E2">
      <w:pPr>
        <w:rPr>
          <w:rFonts w:ascii="Arial" w:hAnsi="Arial" w:cs="Arial"/>
          <w:sz w:val="24"/>
          <w:szCs w:val="24"/>
        </w:rPr>
      </w:pPr>
    </w:p>
    <w:p w:rsidR="001B3A74" w:rsidRDefault="001B3A74" w:rsidP="003711E2">
      <w:pPr>
        <w:rPr>
          <w:rFonts w:ascii="Arial" w:hAnsi="Arial" w:cs="Arial"/>
          <w:sz w:val="24"/>
          <w:szCs w:val="24"/>
        </w:rPr>
      </w:pPr>
    </w:p>
    <w:p w:rsidR="00CA2583" w:rsidRDefault="00CA2583" w:rsidP="003711E2">
      <w:pPr>
        <w:rPr>
          <w:rFonts w:ascii="Arial" w:hAnsi="Arial" w:cs="Arial"/>
          <w:sz w:val="24"/>
          <w:szCs w:val="24"/>
        </w:rPr>
      </w:pPr>
    </w:p>
    <w:p w:rsidR="00CA2583" w:rsidRDefault="00CA2583" w:rsidP="003711E2">
      <w:pPr>
        <w:rPr>
          <w:rFonts w:ascii="Arial" w:hAnsi="Arial" w:cs="Arial"/>
          <w:sz w:val="24"/>
          <w:szCs w:val="24"/>
        </w:rPr>
      </w:pPr>
    </w:p>
    <w:p w:rsidR="00CA2583" w:rsidRDefault="00CA2583" w:rsidP="003711E2">
      <w:pPr>
        <w:rPr>
          <w:rFonts w:ascii="Arial" w:hAnsi="Arial" w:cs="Arial"/>
          <w:sz w:val="24"/>
          <w:szCs w:val="24"/>
        </w:rPr>
      </w:pPr>
    </w:p>
    <w:p w:rsidR="00CA2583" w:rsidRDefault="00CA2583" w:rsidP="003711E2">
      <w:pPr>
        <w:rPr>
          <w:rFonts w:ascii="Arial" w:hAnsi="Arial" w:cs="Arial"/>
          <w:sz w:val="24"/>
          <w:szCs w:val="24"/>
        </w:rPr>
      </w:pPr>
    </w:p>
    <w:p w:rsidR="00CA2583" w:rsidRDefault="00CA2583" w:rsidP="003711E2">
      <w:pPr>
        <w:rPr>
          <w:rFonts w:ascii="Arial" w:hAnsi="Arial" w:cs="Arial"/>
          <w:sz w:val="24"/>
          <w:szCs w:val="24"/>
        </w:rPr>
      </w:pPr>
    </w:p>
    <w:p w:rsidR="00CA2583" w:rsidRDefault="00CA2583" w:rsidP="003711E2">
      <w:pPr>
        <w:rPr>
          <w:rFonts w:ascii="Arial" w:hAnsi="Arial" w:cs="Arial"/>
          <w:sz w:val="24"/>
          <w:szCs w:val="24"/>
        </w:rPr>
      </w:pPr>
    </w:p>
    <w:p w:rsidR="00CA2583" w:rsidRPr="00CA2583" w:rsidRDefault="00CA2583" w:rsidP="003711E2">
      <w:pPr>
        <w:rPr>
          <w:rFonts w:ascii="Arial" w:hAnsi="Arial" w:cs="Arial"/>
          <w:sz w:val="24"/>
          <w:szCs w:val="24"/>
        </w:rPr>
      </w:pPr>
    </w:p>
    <w:p w:rsidR="001B3A74" w:rsidRPr="00CA2583" w:rsidRDefault="001B3A74" w:rsidP="003711E2">
      <w:pPr>
        <w:rPr>
          <w:rFonts w:ascii="Arial" w:hAnsi="Arial" w:cs="Arial"/>
          <w:sz w:val="24"/>
          <w:szCs w:val="24"/>
        </w:rPr>
      </w:pPr>
    </w:p>
    <w:p w:rsidR="001B3A74" w:rsidRPr="00CA2583" w:rsidRDefault="001B3A74" w:rsidP="003711E2">
      <w:pPr>
        <w:rPr>
          <w:rFonts w:ascii="Arial" w:hAnsi="Arial" w:cs="Arial"/>
          <w:sz w:val="24"/>
          <w:szCs w:val="24"/>
        </w:rPr>
      </w:pPr>
    </w:p>
    <w:p w:rsidR="001B3A74" w:rsidRPr="00CA2583" w:rsidRDefault="001B3A74" w:rsidP="003711E2">
      <w:pPr>
        <w:rPr>
          <w:rFonts w:ascii="Arial" w:hAnsi="Arial" w:cs="Arial"/>
          <w:sz w:val="24"/>
          <w:szCs w:val="24"/>
        </w:rPr>
      </w:pPr>
    </w:p>
    <w:p w:rsidR="00570B3A" w:rsidRPr="00CA2583" w:rsidRDefault="00570B3A" w:rsidP="00570B3A">
      <w:pPr>
        <w:pStyle w:val="af8"/>
        <w:spacing w:line="240" w:lineRule="auto"/>
        <w:jc w:val="center"/>
        <w:rPr>
          <w:rFonts w:ascii="Arial" w:hAnsi="Arial" w:cs="Arial"/>
          <w:b/>
          <w:szCs w:val="24"/>
        </w:rPr>
      </w:pPr>
      <w:r w:rsidRPr="00CA2583">
        <w:rPr>
          <w:rFonts w:ascii="Arial" w:hAnsi="Arial" w:cs="Arial"/>
          <w:b/>
          <w:szCs w:val="24"/>
        </w:rPr>
        <w:t xml:space="preserve">                                                               Утверждены </w:t>
      </w:r>
    </w:p>
    <w:p w:rsidR="00570B3A" w:rsidRPr="00CA2583" w:rsidRDefault="00570B3A" w:rsidP="00570B3A">
      <w:pPr>
        <w:pStyle w:val="af8"/>
        <w:spacing w:line="240" w:lineRule="auto"/>
        <w:ind w:left="4957" w:firstLine="707"/>
        <w:jc w:val="center"/>
        <w:rPr>
          <w:rFonts w:ascii="Arial" w:hAnsi="Arial" w:cs="Arial"/>
          <w:b/>
          <w:szCs w:val="24"/>
        </w:rPr>
      </w:pPr>
      <w:r w:rsidRPr="00CA2583">
        <w:rPr>
          <w:rFonts w:ascii="Arial" w:hAnsi="Arial" w:cs="Arial"/>
          <w:b/>
          <w:szCs w:val="24"/>
        </w:rPr>
        <w:t>решением земского собрания Бобравского сельского поселения</w:t>
      </w:r>
    </w:p>
    <w:p w:rsidR="00570B3A" w:rsidRPr="00CA2583" w:rsidRDefault="00570B3A" w:rsidP="00570B3A">
      <w:pPr>
        <w:pStyle w:val="af8"/>
        <w:tabs>
          <w:tab w:val="center" w:pos="7651"/>
          <w:tab w:val="right" w:pos="9638"/>
        </w:tabs>
        <w:spacing w:line="240" w:lineRule="auto"/>
        <w:ind w:left="4957" w:firstLine="707"/>
        <w:jc w:val="left"/>
        <w:rPr>
          <w:rFonts w:ascii="Arial" w:hAnsi="Arial" w:cs="Arial"/>
          <w:b/>
          <w:szCs w:val="24"/>
        </w:rPr>
      </w:pPr>
      <w:r w:rsidRPr="00CA2583">
        <w:rPr>
          <w:rFonts w:ascii="Arial" w:hAnsi="Arial" w:cs="Arial"/>
          <w:b/>
          <w:szCs w:val="24"/>
        </w:rPr>
        <w:tab/>
        <w:t>от 29 января 2021 г. № 1</w:t>
      </w:r>
      <w:r w:rsidRPr="00CA2583">
        <w:rPr>
          <w:rFonts w:ascii="Arial" w:hAnsi="Arial" w:cs="Arial"/>
          <w:b/>
          <w:szCs w:val="24"/>
        </w:rPr>
        <w:tab/>
      </w:r>
    </w:p>
    <w:p w:rsidR="00570B3A" w:rsidRPr="00CA2583" w:rsidRDefault="00570B3A" w:rsidP="00570B3A">
      <w:pPr>
        <w:pStyle w:val="af8"/>
        <w:spacing w:line="240" w:lineRule="auto"/>
        <w:jc w:val="center"/>
        <w:rPr>
          <w:rFonts w:ascii="Arial" w:hAnsi="Arial" w:cs="Arial"/>
          <w:b/>
          <w:szCs w:val="24"/>
        </w:rPr>
      </w:pPr>
    </w:p>
    <w:p w:rsidR="00570B3A" w:rsidRPr="00CA2583" w:rsidRDefault="00570B3A" w:rsidP="00570B3A">
      <w:pPr>
        <w:pStyle w:val="af8"/>
        <w:spacing w:line="240" w:lineRule="auto"/>
        <w:jc w:val="center"/>
        <w:rPr>
          <w:rFonts w:ascii="Arial" w:hAnsi="Arial" w:cs="Arial"/>
          <w:b/>
          <w:szCs w:val="24"/>
        </w:rPr>
      </w:pPr>
    </w:p>
    <w:p w:rsidR="00570B3A" w:rsidRPr="00CA2583" w:rsidRDefault="00570B3A" w:rsidP="00570B3A">
      <w:pPr>
        <w:pStyle w:val="af8"/>
        <w:spacing w:line="240" w:lineRule="auto"/>
        <w:jc w:val="center"/>
        <w:rPr>
          <w:rFonts w:ascii="Arial" w:hAnsi="Arial" w:cs="Arial"/>
          <w:b/>
          <w:szCs w:val="24"/>
        </w:rPr>
      </w:pPr>
    </w:p>
    <w:p w:rsidR="00570B3A" w:rsidRPr="00CA2583" w:rsidRDefault="00570B3A" w:rsidP="00570B3A">
      <w:pPr>
        <w:rPr>
          <w:rFonts w:ascii="Arial" w:hAnsi="Arial" w:cs="Arial"/>
          <w:sz w:val="24"/>
          <w:szCs w:val="24"/>
        </w:rPr>
      </w:pPr>
    </w:p>
    <w:p w:rsidR="00570B3A" w:rsidRPr="00CA2583" w:rsidRDefault="00570B3A" w:rsidP="00570B3A">
      <w:pPr>
        <w:tabs>
          <w:tab w:val="left" w:pos="3570"/>
        </w:tabs>
        <w:jc w:val="center"/>
        <w:rPr>
          <w:rFonts w:ascii="Arial" w:hAnsi="Arial" w:cs="Arial"/>
          <w:b/>
          <w:sz w:val="24"/>
          <w:szCs w:val="24"/>
        </w:rPr>
      </w:pPr>
      <w:r w:rsidRPr="00CA2583">
        <w:rPr>
          <w:rFonts w:ascii="Arial" w:hAnsi="Arial" w:cs="Arial"/>
          <w:b/>
          <w:sz w:val="24"/>
          <w:szCs w:val="24"/>
        </w:rPr>
        <w:t xml:space="preserve">МЕСТНЫЕ НОРМАТИВЫ </w:t>
      </w:r>
    </w:p>
    <w:p w:rsidR="00570B3A" w:rsidRPr="00CA2583" w:rsidRDefault="00570B3A" w:rsidP="00570B3A">
      <w:pPr>
        <w:tabs>
          <w:tab w:val="left" w:pos="3570"/>
        </w:tabs>
        <w:jc w:val="center"/>
        <w:rPr>
          <w:rFonts w:ascii="Arial" w:hAnsi="Arial" w:cs="Arial"/>
          <w:b/>
          <w:sz w:val="24"/>
          <w:szCs w:val="24"/>
        </w:rPr>
      </w:pPr>
      <w:r w:rsidRPr="00CA2583">
        <w:rPr>
          <w:rFonts w:ascii="Arial" w:hAnsi="Arial" w:cs="Arial"/>
          <w:b/>
          <w:sz w:val="24"/>
          <w:szCs w:val="24"/>
        </w:rPr>
        <w:t xml:space="preserve">ГРАДОСТРОИТЕЛЬНОГО ПРОЕКТИРОВАНИЯ </w:t>
      </w:r>
    </w:p>
    <w:p w:rsidR="00570B3A" w:rsidRPr="00CA2583" w:rsidRDefault="00570B3A" w:rsidP="00570B3A">
      <w:pPr>
        <w:tabs>
          <w:tab w:val="left" w:pos="3570"/>
        </w:tabs>
        <w:jc w:val="center"/>
        <w:rPr>
          <w:rFonts w:ascii="Arial" w:hAnsi="Arial" w:cs="Arial"/>
          <w:b/>
          <w:sz w:val="24"/>
          <w:szCs w:val="24"/>
        </w:rPr>
      </w:pPr>
      <w:r w:rsidRPr="00CA2583">
        <w:rPr>
          <w:rFonts w:ascii="Arial" w:hAnsi="Arial" w:cs="Arial"/>
          <w:b/>
          <w:sz w:val="24"/>
          <w:szCs w:val="24"/>
        </w:rPr>
        <w:t>Бобравского сельского поселения</w:t>
      </w:r>
    </w:p>
    <w:p w:rsidR="00570B3A" w:rsidRPr="00CA2583" w:rsidRDefault="00570B3A" w:rsidP="00570B3A">
      <w:pPr>
        <w:rPr>
          <w:rFonts w:ascii="Arial" w:hAnsi="Arial" w:cs="Arial"/>
          <w:sz w:val="24"/>
          <w:szCs w:val="24"/>
        </w:rPr>
      </w:pPr>
    </w:p>
    <w:p w:rsidR="00570B3A" w:rsidRPr="00CA2583" w:rsidRDefault="00570B3A" w:rsidP="00570B3A">
      <w:pPr>
        <w:rPr>
          <w:rFonts w:ascii="Arial" w:hAnsi="Arial" w:cs="Arial"/>
          <w:sz w:val="24"/>
          <w:szCs w:val="24"/>
        </w:rPr>
      </w:pPr>
    </w:p>
    <w:p w:rsidR="00570B3A" w:rsidRPr="00CA2583" w:rsidRDefault="00570B3A" w:rsidP="00570B3A">
      <w:pPr>
        <w:rPr>
          <w:rFonts w:ascii="Arial" w:hAnsi="Arial" w:cs="Arial"/>
          <w:sz w:val="24"/>
          <w:szCs w:val="24"/>
        </w:rPr>
      </w:pPr>
    </w:p>
    <w:p w:rsidR="00570B3A" w:rsidRPr="00CA2583" w:rsidRDefault="00570B3A" w:rsidP="00570B3A">
      <w:pPr>
        <w:rPr>
          <w:rFonts w:ascii="Arial" w:hAnsi="Arial" w:cs="Arial"/>
          <w:sz w:val="24"/>
          <w:szCs w:val="24"/>
          <w:lang w:eastAsia="en-US"/>
        </w:rPr>
      </w:pPr>
    </w:p>
    <w:p w:rsidR="00570B3A" w:rsidRPr="00CA2583" w:rsidRDefault="00570B3A" w:rsidP="00570B3A">
      <w:pPr>
        <w:rPr>
          <w:rFonts w:ascii="Arial" w:hAnsi="Arial" w:cs="Arial"/>
          <w:sz w:val="24"/>
          <w:szCs w:val="24"/>
          <w:lang w:eastAsia="en-US"/>
        </w:rPr>
      </w:pPr>
    </w:p>
    <w:p w:rsidR="00570B3A" w:rsidRPr="00CA2583" w:rsidRDefault="00570B3A" w:rsidP="00570B3A">
      <w:pPr>
        <w:rPr>
          <w:rFonts w:ascii="Arial" w:hAnsi="Arial" w:cs="Arial"/>
          <w:sz w:val="24"/>
          <w:szCs w:val="24"/>
          <w:lang w:eastAsia="en-US"/>
        </w:rPr>
      </w:pPr>
    </w:p>
    <w:p w:rsidR="00570B3A" w:rsidRPr="00CA2583" w:rsidRDefault="00570B3A" w:rsidP="00570B3A">
      <w:pPr>
        <w:rPr>
          <w:rFonts w:ascii="Arial" w:hAnsi="Arial" w:cs="Arial"/>
          <w:sz w:val="24"/>
          <w:szCs w:val="24"/>
          <w:lang w:eastAsia="en-US"/>
        </w:rPr>
      </w:pPr>
    </w:p>
    <w:p w:rsidR="00570B3A" w:rsidRPr="00CA2583" w:rsidRDefault="00570B3A" w:rsidP="00570B3A">
      <w:pPr>
        <w:pStyle w:val="1f0"/>
        <w:rPr>
          <w:rFonts w:ascii="Arial" w:hAnsi="Arial" w:cs="Arial"/>
          <w:color w:val="auto"/>
        </w:rPr>
      </w:pPr>
      <w:r w:rsidRPr="00CA2583">
        <w:rPr>
          <w:rFonts w:ascii="Arial" w:hAnsi="Arial" w:cs="Arial"/>
          <w:color w:val="auto"/>
        </w:rPr>
        <w:t>Оглавление</w:t>
      </w:r>
    </w:p>
    <w:p w:rsidR="00570B3A" w:rsidRPr="00CA2583" w:rsidRDefault="00547B2A" w:rsidP="00570B3A">
      <w:pPr>
        <w:pStyle w:val="17"/>
        <w:tabs>
          <w:tab w:val="right" w:leader="dot" w:pos="9912"/>
        </w:tabs>
        <w:spacing w:before="0" w:line="288" w:lineRule="auto"/>
        <w:ind w:left="142" w:firstLine="142"/>
        <w:rPr>
          <w:rFonts w:ascii="Arial" w:hAnsi="Arial" w:cs="Arial"/>
          <w:b w:val="0"/>
          <w:bCs w:val="0"/>
          <w:caps w:val="0"/>
          <w:noProof/>
          <w:lang w:eastAsia="ru-RU"/>
        </w:rPr>
      </w:pPr>
      <w:r w:rsidRPr="00547B2A">
        <w:rPr>
          <w:rFonts w:ascii="Arial" w:hAnsi="Arial" w:cs="Arial"/>
        </w:rPr>
        <w:fldChar w:fldCharType="begin"/>
      </w:r>
      <w:r w:rsidR="00570B3A" w:rsidRPr="00CA2583">
        <w:rPr>
          <w:rFonts w:ascii="Arial" w:hAnsi="Arial" w:cs="Arial"/>
        </w:rPr>
        <w:instrText xml:space="preserve"> TOC \o "1-3" \h \z \u </w:instrText>
      </w:r>
      <w:r w:rsidRPr="00547B2A">
        <w:rPr>
          <w:rFonts w:ascii="Arial" w:hAnsi="Arial" w:cs="Arial"/>
        </w:rPr>
        <w:fldChar w:fldCharType="separate"/>
      </w:r>
      <w:hyperlink w:anchor="_Toc474444118" w:history="1">
        <w:r w:rsidR="00570B3A" w:rsidRPr="00CA2583">
          <w:rPr>
            <w:rStyle w:val="aff0"/>
            <w:rFonts w:ascii="Arial" w:hAnsi="Arial" w:cs="Arial"/>
            <w:noProof/>
            <w:lang w:eastAsia="ru-RU"/>
          </w:rPr>
          <w:t>Введение</w:t>
        </w:r>
        <w:r w:rsidR="00570B3A" w:rsidRPr="00CA2583">
          <w:rPr>
            <w:rFonts w:ascii="Arial" w:hAnsi="Arial" w:cs="Arial"/>
            <w:noProof/>
            <w:webHidden/>
          </w:rPr>
          <w:tab/>
        </w:r>
      </w:hyperlink>
      <w:r w:rsidR="00570B3A" w:rsidRPr="00CA2583">
        <w:rPr>
          <w:rFonts w:ascii="Arial" w:hAnsi="Arial" w:cs="Arial"/>
        </w:rPr>
        <w:t>3</w:t>
      </w:r>
    </w:p>
    <w:p w:rsidR="00570B3A" w:rsidRPr="00CA2583" w:rsidRDefault="00547B2A" w:rsidP="00570B3A">
      <w:pPr>
        <w:pStyle w:val="2b"/>
        <w:ind w:left="142" w:firstLine="142"/>
        <w:rPr>
          <w:rFonts w:ascii="Arial" w:hAnsi="Arial" w:cs="Arial"/>
          <w:noProof/>
          <w:sz w:val="24"/>
          <w:szCs w:val="24"/>
          <w:lang w:eastAsia="ru-RU"/>
        </w:rPr>
      </w:pPr>
      <w:hyperlink w:anchor="_Toc474444119" w:history="1">
        <w:r w:rsidR="00570B3A" w:rsidRPr="00CA2583">
          <w:rPr>
            <w:rStyle w:val="aff0"/>
            <w:rFonts w:ascii="Arial" w:hAnsi="Arial" w:cs="Arial"/>
            <w:noProof/>
            <w:sz w:val="24"/>
            <w:szCs w:val="24"/>
            <w:lang w:eastAsia="ru-RU"/>
          </w:rPr>
          <w:t>.</w:t>
        </w:r>
        <w:r w:rsidR="00570B3A" w:rsidRPr="00CA2583">
          <w:rPr>
            <w:rFonts w:ascii="Arial" w:hAnsi="Arial" w:cs="Arial"/>
            <w:noProof/>
            <w:webHidden/>
            <w:sz w:val="24"/>
            <w:szCs w:val="24"/>
          </w:rPr>
          <w:tab/>
        </w:r>
      </w:hyperlink>
    </w:p>
    <w:p w:rsidR="00570B3A" w:rsidRPr="00CA2583" w:rsidRDefault="00547B2A" w:rsidP="00570B3A">
      <w:pPr>
        <w:pStyle w:val="17"/>
        <w:tabs>
          <w:tab w:val="right" w:leader="dot" w:pos="9912"/>
        </w:tabs>
        <w:spacing w:before="0" w:line="288" w:lineRule="auto"/>
        <w:ind w:left="142" w:firstLine="142"/>
        <w:rPr>
          <w:rFonts w:ascii="Arial" w:hAnsi="Arial" w:cs="Arial"/>
          <w:b w:val="0"/>
          <w:bCs w:val="0"/>
          <w:caps w:val="0"/>
          <w:noProof/>
          <w:lang w:eastAsia="ru-RU"/>
        </w:rPr>
      </w:pPr>
      <w:hyperlink w:anchor="_Toc474444120" w:history="1">
        <w:r w:rsidR="00570B3A" w:rsidRPr="00CA2583">
          <w:rPr>
            <w:rStyle w:val="aff0"/>
            <w:rFonts w:ascii="Arial" w:hAnsi="Arial" w:cs="Arial"/>
            <w:noProof/>
            <w:lang w:eastAsia="ru-RU"/>
          </w:rPr>
          <w:t>1. ОСНОВНАЯ ЧАСТЬ. 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570B3A" w:rsidRPr="00CA2583">
          <w:rPr>
            <w:rStyle w:val="aff0"/>
            <w:rFonts w:ascii="Arial" w:hAnsi="Arial" w:cs="Arial"/>
            <w:noProof/>
            <w:webHidden/>
          </w:rPr>
          <w:tab/>
        </w:r>
      </w:hyperlink>
      <w:r w:rsidR="00570B3A" w:rsidRPr="00CA2583">
        <w:rPr>
          <w:rFonts w:ascii="Arial" w:hAnsi="Arial" w:cs="Arial"/>
        </w:rPr>
        <w:t>4</w:t>
      </w:r>
    </w:p>
    <w:p w:rsidR="00570B3A" w:rsidRPr="00CA2583" w:rsidRDefault="00570B3A" w:rsidP="00570B3A">
      <w:pPr>
        <w:pStyle w:val="2b"/>
        <w:ind w:left="142" w:firstLine="142"/>
        <w:rPr>
          <w:rFonts w:ascii="Arial" w:hAnsi="Arial" w:cs="Arial"/>
          <w:noProof/>
          <w:sz w:val="24"/>
          <w:szCs w:val="24"/>
          <w:lang w:eastAsia="ru-RU"/>
        </w:rPr>
      </w:pPr>
      <w:r w:rsidRPr="00CA2583">
        <w:rPr>
          <w:rFonts w:ascii="Arial" w:hAnsi="Arial" w:cs="Arial"/>
          <w:sz w:val="24"/>
          <w:szCs w:val="24"/>
        </w:rPr>
        <w:t xml:space="preserve">    </w:t>
      </w:r>
      <w:hyperlink w:anchor="_Toc474444125" w:history="1">
        <w:r w:rsidRPr="00CA2583">
          <w:rPr>
            <w:rStyle w:val="aff0"/>
            <w:rFonts w:ascii="Arial" w:hAnsi="Arial" w:cs="Arial"/>
            <w:noProof/>
            <w:sz w:val="24"/>
            <w:szCs w:val="24"/>
            <w:lang w:eastAsia="ru-RU"/>
          </w:rPr>
          <w:t>1.1 Объекты местного значения, относящиеся к области транспортной инфраструктуры.</w:t>
        </w:r>
        <w:r w:rsidRPr="00CA2583">
          <w:rPr>
            <w:rFonts w:ascii="Arial" w:hAnsi="Arial" w:cs="Arial"/>
            <w:noProof/>
            <w:webHidden/>
            <w:sz w:val="24"/>
            <w:szCs w:val="24"/>
          </w:rPr>
          <w:tab/>
        </w:r>
      </w:hyperlink>
      <w:r w:rsidRPr="00CA2583">
        <w:rPr>
          <w:rFonts w:ascii="Arial" w:hAnsi="Arial" w:cs="Arial"/>
          <w:sz w:val="24"/>
          <w:szCs w:val="24"/>
        </w:rPr>
        <w:t>4</w:t>
      </w:r>
    </w:p>
    <w:p w:rsidR="00570B3A" w:rsidRPr="00CA2583" w:rsidRDefault="00547B2A" w:rsidP="00570B3A">
      <w:pPr>
        <w:pStyle w:val="35"/>
        <w:rPr>
          <w:rFonts w:ascii="Arial" w:hAnsi="Arial" w:cs="Arial"/>
          <w:sz w:val="24"/>
          <w:szCs w:val="24"/>
        </w:rPr>
      </w:pPr>
      <w:hyperlink w:anchor="_Toc474444126" w:history="1">
        <w:r w:rsidR="00570B3A" w:rsidRPr="00CA2583">
          <w:rPr>
            <w:rStyle w:val="aff0"/>
            <w:rFonts w:ascii="Arial" w:hAnsi="Arial" w:cs="Arial"/>
            <w:sz w:val="24"/>
            <w:szCs w:val="24"/>
          </w:rPr>
          <w:t xml:space="preserve">1.1.1 Автомобильные дороги местного значения </w:t>
        </w:r>
        <w:r w:rsidR="00570B3A" w:rsidRPr="00CA2583">
          <w:rPr>
            <w:rFonts w:ascii="Arial" w:hAnsi="Arial" w:cs="Arial"/>
            <w:webHidden/>
            <w:sz w:val="24"/>
            <w:szCs w:val="24"/>
          </w:rPr>
          <w:tab/>
        </w:r>
      </w:hyperlink>
      <w:r w:rsidR="00570B3A" w:rsidRPr="00CA2583">
        <w:rPr>
          <w:rFonts w:ascii="Arial" w:hAnsi="Arial" w:cs="Arial"/>
          <w:sz w:val="24"/>
          <w:szCs w:val="24"/>
        </w:rPr>
        <w:t>4</w:t>
      </w:r>
    </w:p>
    <w:p w:rsidR="00570B3A" w:rsidRPr="00CA2583" w:rsidRDefault="00547B2A" w:rsidP="00570B3A">
      <w:pPr>
        <w:pStyle w:val="2b"/>
        <w:ind w:left="142" w:firstLine="142"/>
        <w:rPr>
          <w:rFonts w:ascii="Arial" w:hAnsi="Arial" w:cs="Arial"/>
          <w:noProof/>
          <w:sz w:val="24"/>
          <w:szCs w:val="24"/>
          <w:lang w:eastAsia="ru-RU"/>
        </w:rPr>
      </w:pPr>
      <w:hyperlink w:anchor="_Toc474444131" w:history="1">
        <w:r w:rsidR="00570B3A" w:rsidRPr="00CA2583">
          <w:rPr>
            <w:rStyle w:val="aff0"/>
            <w:rFonts w:ascii="Arial" w:hAnsi="Arial" w:cs="Arial"/>
            <w:noProof/>
            <w:sz w:val="24"/>
            <w:szCs w:val="24"/>
            <w:lang w:eastAsia="ru-RU"/>
          </w:rPr>
          <w:t>1.2 Объекты местного значения, относящиеся к области коммунальной инфраструктуры.</w:t>
        </w:r>
        <w:r w:rsidR="00570B3A" w:rsidRPr="00CA2583">
          <w:rPr>
            <w:rFonts w:ascii="Arial" w:hAnsi="Arial" w:cs="Arial"/>
            <w:noProof/>
            <w:webHidden/>
            <w:sz w:val="24"/>
            <w:szCs w:val="24"/>
          </w:rPr>
          <w:tab/>
        </w:r>
      </w:hyperlink>
      <w:r w:rsidR="00570B3A" w:rsidRPr="00CA2583">
        <w:rPr>
          <w:rFonts w:ascii="Arial" w:hAnsi="Arial" w:cs="Arial"/>
          <w:sz w:val="24"/>
          <w:szCs w:val="24"/>
        </w:rPr>
        <w:t>6</w:t>
      </w:r>
    </w:p>
    <w:p w:rsidR="00570B3A" w:rsidRPr="00CA2583" w:rsidRDefault="00547B2A" w:rsidP="00570B3A">
      <w:pPr>
        <w:pStyle w:val="35"/>
        <w:rPr>
          <w:rFonts w:ascii="Arial" w:hAnsi="Arial" w:cs="Arial"/>
          <w:sz w:val="24"/>
          <w:szCs w:val="24"/>
        </w:rPr>
      </w:pPr>
      <w:hyperlink w:anchor="_Toc474444132" w:history="1">
        <w:r w:rsidR="00570B3A" w:rsidRPr="00CA2583">
          <w:rPr>
            <w:rStyle w:val="aff0"/>
            <w:rFonts w:ascii="Arial" w:hAnsi="Arial" w:cs="Arial"/>
            <w:sz w:val="24"/>
            <w:szCs w:val="24"/>
          </w:rPr>
          <w:t>1.2.1 Электроснабжение.</w:t>
        </w:r>
        <w:r w:rsidR="00570B3A" w:rsidRPr="00CA2583">
          <w:rPr>
            <w:rFonts w:ascii="Arial" w:hAnsi="Arial" w:cs="Arial"/>
            <w:webHidden/>
            <w:sz w:val="24"/>
            <w:szCs w:val="24"/>
          </w:rPr>
          <w:tab/>
        </w:r>
      </w:hyperlink>
      <w:r w:rsidR="00570B3A" w:rsidRPr="00CA2583">
        <w:rPr>
          <w:rFonts w:ascii="Arial" w:hAnsi="Arial" w:cs="Arial"/>
          <w:sz w:val="24"/>
          <w:szCs w:val="24"/>
        </w:rPr>
        <w:t>6</w:t>
      </w:r>
    </w:p>
    <w:p w:rsidR="00570B3A" w:rsidRPr="00CA2583" w:rsidRDefault="00547B2A" w:rsidP="00570B3A">
      <w:pPr>
        <w:pStyle w:val="35"/>
        <w:rPr>
          <w:rFonts w:ascii="Arial" w:hAnsi="Arial" w:cs="Arial"/>
          <w:sz w:val="24"/>
          <w:szCs w:val="24"/>
        </w:rPr>
      </w:pPr>
      <w:hyperlink w:anchor="_Toc474444133" w:history="1">
        <w:r w:rsidR="00570B3A" w:rsidRPr="00CA2583">
          <w:rPr>
            <w:rStyle w:val="aff0"/>
            <w:rFonts w:ascii="Arial" w:hAnsi="Arial" w:cs="Arial"/>
            <w:sz w:val="24"/>
            <w:szCs w:val="24"/>
          </w:rPr>
          <w:t>1.2.2 Газоснабжение.</w:t>
        </w:r>
        <w:r w:rsidR="00570B3A" w:rsidRPr="00CA2583">
          <w:rPr>
            <w:rFonts w:ascii="Arial" w:hAnsi="Arial" w:cs="Arial"/>
            <w:webHidden/>
            <w:sz w:val="24"/>
            <w:szCs w:val="24"/>
          </w:rPr>
          <w:tab/>
        </w:r>
      </w:hyperlink>
      <w:r w:rsidR="00570B3A" w:rsidRPr="00CA2583">
        <w:rPr>
          <w:rFonts w:ascii="Arial" w:hAnsi="Arial" w:cs="Arial"/>
          <w:sz w:val="24"/>
          <w:szCs w:val="24"/>
        </w:rPr>
        <w:t>8</w:t>
      </w:r>
    </w:p>
    <w:p w:rsidR="00570B3A" w:rsidRPr="00CA2583" w:rsidRDefault="00547B2A" w:rsidP="00570B3A">
      <w:pPr>
        <w:pStyle w:val="35"/>
        <w:rPr>
          <w:rFonts w:ascii="Arial" w:hAnsi="Arial" w:cs="Arial"/>
          <w:sz w:val="24"/>
          <w:szCs w:val="24"/>
        </w:rPr>
      </w:pPr>
      <w:hyperlink w:anchor="_Toc474444134" w:history="1">
        <w:r w:rsidR="00570B3A" w:rsidRPr="00CA2583">
          <w:rPr>
            <w:rStyle w:val="aff0"/>
            <w:rFonts w:ascii="Arial" w:hAnsi="Arial" w:cs="Arial"/>
            <w:sz w:val="24"/>
            <w:szCs w:val="24"/>
          </w:rPr>
          <w:t>1.2.3Теплоснабжение.</w:t>
        </w:r>
        <w:r w:rsidR="00570B3A" w:rsidRPr="00CA2583">
          <w:rPr>
            <w:rFonts w:ascii="Arial" w:hAnsi="Arial" w:cs="Arial"/>
            <w:webHidden/>
            <w:sz w:val="24"/>
            <w:szCs w:val="24"/>
          </w:rPr>
          <w:tab/>
        </w:r>
      </w:hyperlink>
      <w:r w:rsidR="00570B3A" w:rsidRPr="00CA2583">
        <w:rPr>
          <w:rFonts w:ascii="Arial" w:hAnsi="Arial" w:cs="Arial"/>
          <w:sz w:val="24"/>
          <w:szCs w:val="24"/>
        </w:rPr>
        <w:t>11</w:t>
      </w:r>
    </w:p>
    <w:p w:rsidR="00570B3A" w:rsidRPr="00CA2583" w:rsidRDefault="00547B2A" w:rsidP="00570B3A">
      <w:pPr>
        <w:pStyle w:val="35"/>
        <w:rPr>
          <w:rFonts w:ascii="Arial" w:hAnsi="Arial" w:cs="Arial"/>
          <w:sz w:val="24"/>
          <w:szCs w:val="24"/>
        </w:rPr>
      </w:pPr>
      <w:hyperlink w:anchor="_Toc474444135" w:history="1">
        <w:r w:rsidR="00570B3A" w:rsidRPr="00CA2583">
          <w:rPr>
            <w:rStyle w:val="aff0"/>
            <w:rFonts w:ascii="Arial" w:hAnsi="Arial" w:cs="Arial"/>
            <w:sz w:val="24"/>
            <w:szCs w:val="24"/>
          </w:rPr>
          <w:t>1.2.4 Водоснабжение.</w:t>
        </w:r>
        <w:r w:rsidR="00570B3A" w:rsidRPr="00CA2583">
          <w:rPr>
            <w:rFonts w:ascii="Arial" w:hAnsi="Arial" w:cs="Arial"/>
            <w:webHidden/>
            <w:sz w:val="24"/>
            <w:szCs w:val="24"/>
          </w:rPr>
          <w:tab/>
        </w:r>
        <w:r w:rsidRPr="00CA2583">
          <w:rPr>
            <w:rFonts w:ascii="Arial" w:hAnsi="Arial" w:cs="Arial"/>
            <w:webHidden/>
            <w:sz w:val="24"/>
            <w:szCs w:val="24"/>
          </w:rPr>
          <w:fldChar w:fldCharType="begin"/>
        </w:r>
        <w:r w:rsidR="00570B3A" w:rsidRPr="00CA2583">
          <w:rPr>
            <w:rFonts w:ascii="Arial" w:hAnsi="Arial" w:cs="Arial"/>
            <w:webHidden/>
            <w:sz w:val="24"/>
            <w:szCs w:val="24"/>
          </w:rPr>
          <w:instrText xml:space="preserve"> PAGEREF _Toc474444135 \h </w:instrText>
        </w:r>
        <w:r w:rsidRPr="00CA2583">
          <w:rPr>
            <w:rFonts w:ascii="Arial" w:hAnsi="Arial" w:cs="Arial"/>
            <w:webHidden/>
            <w:sz w:val="24"/>
            <w:szCs w:val="24"/>
          </w:rPr>
        </w:r>
        <w:r w:rsidRPr="00CA2583">
          <w:rPr>
            <w:rFonts w:ascii="Arial" w:hAnsi="Arial" w:cs="Arial"/>
            <w:webHidden/>
            <w:sz w:val="24"/>
            <w:szCs w:val="24"/>
          </w:rPr>
          <w:fldChar w:fldCharType="separate"/>
        </w:r>
        <w:r w:rsidR="00570B3A" w:rsidRPr="00CA2583">
          <w:rPr>
            <w:rFonts w:ascii="Arial" w:hAnsi="Arial" w:cs="Arial"/>
            <w:webHidden/>
            <w:sz w:val="24"/>
            <w:szCs w:val="24"/>
          </w:rPr>
          <w:t>11</w:t>
        </w:r>
        <w:r w:rsidRPr="00CA2583">
          <w:rPr>
            <w:rFonts w:ascii="Arial" w:hAnsi="Arial" w:cs="Arial"/>
            <w:webHidden/>
            <w:sz w:val="24"/>
            <w:szCs w:val="24"/>
          </w:rPr>
          <w:fldChar w:fldCharType="end"/>
        </w:r>
      </w:hyperlink>
      <w:r w:rsidR="00570B3A" w:rsidRPr="00CA2583">
        <w:rPr>
          <w:rFonts w:ascii="Arial" w:hAnsi="Arial" w:cs="Arial"/>
          <w:sz w:val="24"/>
          <w:szCs w:val="24"/>
        </w:rPr>
        <w:t>3</w:t>
      </w:r>
    </w:p>
    <w:p w:rsidR="00570B3A" w:rsidRPr="00CA2583" w:rsidRDefault="00547B2A" w:rsidP="00570B3A">
      <w:pPr>
        <w:pStyle w:val="35"/>
        <w:rPr>
          <w:rFonts w:ascii="Arial" w:hAnsi="Arial" w:cs="Arial"/>
          <w:sz w:val="24"/>
          <w:szCs w:val="24"/>
        </w:rPr>
      </w:pPr>
      <w:hyperlink w:anchor="_Toc474444135" w:history="1">
        <w:r w:rsidR="00570B3A" w:rsidRPr="00CA2583">
          <w:rPr>
            <w:rStyle w:val="aff0"/>
            <w:rFonts w:ascii="Arial" w:hAnsi="Arial" w:cs="Arial"/>
            <w:sz w:val="24"/>
            <w:szCs w:val="24"/>
          </w:rPr>
          <w:t>1.2.4 Водоотведение.</w:t>
        </w:r>
        <w:r w:rsidR="00570B3A" w:rsidRPr="00CA2583">
          <w:rPr>
            <w:rFonts w:ascii="Arial" w:hAnsi="Arial" w:cs="Arial"/>
            <w:webHidden/>
            <w:sz w:val="24"/>
            <w:szCs w:val="24"/>
          </w:rPr>
          <w:tab/>
        </w:r>
        <w:r w:rsidRPr="00CA2583">
          <w:rPr>
            <w:rFonts w:ascii="Arial" w:hAnsi="Arial" w:cs="Arial"/>
            <w:webHidden/>
            <w:sz w:val="24"/>
            <w:szCs w:val="24"/>
          </w:rPr>
          <w:fldChar w:fldCharType="begin"/>
        </w:r>
        <w:r w:rsidR="00570B3A" w:rsidRPr="00CA2583">
          <w:rPr>
            <w:rFonts w:ascii="Arial" w:hAnsi="Arial" w:cs="Arial"/>
            <w:webHidden/>
            <w:sz w:val="24"/>
            <w:szCs w:val="24"/>
          </w:rPr>
          <w:instrText xml:space="preserve"> PAGEREF _Toc474444135 \h </w:instrText>
        </w:r>
        <w:r w:rsidRPr="00CA2583">
          <w:rPr>
            <w:rFonts w:ascii="Arial" w:hAnsi="Arial" w:cs="Arial"/>
            <w:webHidden/>
            <w:sz w:val="24"/>
            <w:szCs w:val="24"/>
          </w:rPr>
        </w:r>
        <w:r w:rsidRPr="00CA2583">
          <w:rPr>
            <w:rFonts w:ascii="Arial" w:hAnsi="Arial" w:cs="Arial"/>
            <w:webHidden/>
            <w:sz w:val="24"/>
            <w:szCs w:val="24"/>
          </w:rPr>
          <w:fldChar w:fldCharType="separate"/>
        </w:r>
        <w:r w:rsidR="00570B3A" w:rsidRPr="00CA2583">
          <w:rPr>
            <w:rFonts w:ascii="Arial" w:hAnsi="Arial" w:cs="Arial"/>
            <w:webHidden/>
            <w:sz w:val="24"/>
            <w:szCs w:val="24"/>
          </w:rPr>
          <w:t>11</w:t>
        </w:r>
        <w:r w:rsidRPr="00CA2583">
          <w:rPr>
            <w:rFonts w:ascii="Arial" w:hAnsi="Arial" w:cs="Arial"/>
            <w:webHidden/>
            <w:sz w:val="24"/>
            <w:szCs w:val="24"/>
          </w:rPr>
          <w:fldChar w:fldCharType="end"/>
        </w:r>
      </w:hyperlink>
      <w:r w:rsidR="00570B3A" w:rsidRPr="00CA2583">
        <w:rPr>
          <w:rFonts w:ascii="Arial" w:hAnsi="Arial" w:cs="Arial"/>
          <w:sz w:val="24"/>
          <w:szCs w:val="24"/>
        </w:rPr>
        <w:t>3</w:t>
      </w:r>
    </w:p>
    <w:p w:rsidR="00570B3A" w:rsidRPr="00CA2583" w:rsidRDefault="00570B3A" w:rsidP="00570B3A">
      <w:pPr>
        <w:pStyle w:val="35"/>
        <w:rPr>
          <w:rFonts w:ascii="Arial" w:hAnsi="Arial" w:cs="Arial"/>
          <w:sz w:val="24"/>
          <w:szCs w:val="24"/>
        </w:rPr>
      </w:pPr>
      <w:r w:rsidRPr="00CA2583">
        <w:rPr>
          <w:rFonts w:ascii="Arial" w:hAnsi="Arial" w:cs="Arial"/>
          <w:sz w:val="24"/>
          <w:szCs w:val="24"/>
        </w:rPr>
        <w:t>1.3 Объекты местного значения</w:t>
      </w:r>
      <w:r w:rsidRPr="00CA2583">
        <w:rPr>
          <w:rFonts w:ascii="Arial" w:hAnsi="Arial" w:cs="Arial"/>
          <w:bCs/>
          <w:sz w:val="24"/>
          <w:szCs w:val="24"/>
        </w:rPr>
        <w:t xml:space="preserve">, в области </w:t>
      </w:r>
      <w:r w:rsidRPr="00CA2583">
        <w:rPr>
          <w:rFonts w:ascii="Arial" w:hAnsi="Arial" w:cs="Arial"/>
          <w:sz w:val="24"/>
          <w:szCs w:val="24"/>
        </w:rPr>
        <w:t>организация ритуальных услуг и содержание мест захоронения……………………………………………………………………………………………………………...13</w:t>
      </w:r>
      <w:hyperlink w:anchor="_Toc474444137" w:history="1"/>
    </w:p>
    <w:p w:rsidR="00570B3A" w:rsidRPr="00CA2583" w:rsidRDefault="00547B2A" w:rsidP="00570B3A">
      <w:pPr>
        <w:pStyle w:val="17"/>
        <w:tabs>
          <w:tab w:val="right" w:leader="dot" w:pos="9912"/>
        </w:tabs>
        <w:spacing w:before="0" w:line="288" w:lineRule="auto"/>
        <w:ind w:left="142" w:firstLine="142"/>
        <w:rPr>
          <w:rFonts w:ascii="Arial" w:hAnsi="Arial" w:cs="Arial"/>
          <w:b w:val="0"/>
          <w:bCs w:val="0"/>
          <w:caps w:val="0"/>
          <w:noProof/>
          <w:lang w:eastAsia="ru-RU"/>
        </w:rPr>
      </w:pPr>
      <w:hyperlink w:anchor="_Toc474444139" w:history="1">
        <w:r w:rsidR="00570B3A" w:rsidRPr="00CA2583">
          <w:rPr>
            <w:rStyle w:val="aff0"/>
            <w:rFonts w:ascii="Arial" w:hAnsi="Arial" w:cs="Arial"/>
            <w:noProof/>
            <w:lang w:eastAsia="ru-RU"/>
          </w:rPr>
          <w:t>2. Материалы по обоснованию расчетных показателей, содержащихся в основной части местных нормативов градостроительного проектирования.</w:t>
        </w:r>
        <w:r w:rsidR="00570B3A" w:rsidRPr="00CA2583">
          <w:rPr>
            <w:rFonts w:ascii="Arial" w:hAnsi="Arial" w:cs="Arial"/>
            <w:noProof/>
            <w:webHidden/>
          </w:rPr>
          <w:tab/>
        </w:r>
      </w:hyperlink>
      <w:r w:rsidR="00570B3A" w:rsidRPr="00CA2583">
        <w:rPr>
          <w:rFonts w:ascii="Arial" w:hAnsi="Arial" w:cs="Arial"/>
        </w:rPr>
        <w:t>14</w:t>
      </w:r>
    </w:p>
    <w:p w:rsidR="00570B3A" w:rsidRPr="00CA2583" w:rsidRDefault="00547B2A" w:rsidP="00570B3A">
      <w:pPr>
        <w:pStyle w:val="17"/>
        <w:tabs>
          <w:tab w:val="right" w:leader="dot" w:pos="9912"/>
        </w:tabs>
        <w:spacing w:before="0" w:line="288" w:lineRule="auto"/>
        <w:ind w:left="142" w:firstLine="142"/>
        <w:rPr>
          <w:rFonts w:ascii="Arial" w:hAnsi="Arial" w:cs="Arial"/>
          <w:b w:val="0"/>
          <w:bCs w:val="0"/>
          <w:caps w:val="0"/>
          <w:noProof/>
          <w:lang w:eastAsia="ru-RU"/>
        </w:rPr>
      </w:pPr>
      <w:hyperlink w:anchor="_Toc474444140" w:history="1">
        <w:r w:rsidR="00570B3A" w:rsidRPr="00CA2583">
          <w:rPr>
            <w:rStyle w:val="aff0"/>
            <w:rFonts w:ascii="Arial" w:hAnsi="Arial" w:cs="Arial"/>
            <w:noProof/>
          </w:rPr>
          <w:t>2.1 Общие положения</w:t>
        </w:r>
        <w:r w:rsidR="00570B3A" w:rsidRPr="00CA2583">
          <w:rPr>
            <w:rFonts w:ascii="Arial" w:hAnsi="Arial" w:cs="Arial"/>
            <w:noProof/>
            <w:webHidden/>
          </w:rPr>
          <w:tab/>
        </w:r>
        <w:r w:rsidRPr="00CA2583">
          <w:rPr>
            <w:rFonts w:ascii="Arial" w:hAnsi="Arial" w:cs="Arial"/>
            <w:noProof/>
            <w:webHidden/>
          </w:rPr>
          <w:fldChar w:fldCharType="begin"/>
        </w:r>
        <w:r w:rsidR="00570B3A" w:rsidRPr="00CA2583">
          <w:rPr>
            <w:rFonts w:ascii="Arial" w:hAnsi="Arial" w:cs="Arial"/>
            <w:noProof/>
            <w:webHidden/>
          </w:rPr>
          <w:instrText xml:space="preserve"> PAGEREF _Toc474444140 \h </w:instrText>
        </w:r>
        <w:r w:rsidRPr="00CA2583">
          <w:rPr>
            <w:rFonts w:ascii="Arial" w:hAnsi="Arial" w:cs="Arial"/>
            <w:noProof/>
            <w:webHidden/>
          </w:rPr>
        </w:r>
        <w:r w:rsidRPr="00CA2583">
          <w:rPr>
            <w:rFonts w:ascii="Arial" w:hAnsi="Arial" w:cs="Arial"/>
            <w:noProof/>
            <w:webHidden/>
          </w:rPr>
          <w:fldChar w:fldCharType="separate"/>
        </w:r>
        <w:r w:rsidR="00570B3A" w:rsidRPr="00CA2583">
          <w:rPr>
            <w:rFonts w:ascii="Arial" w:hAnsi="Arial" w:cs="Arial"/>
            <w:noProof/>
            <w:webHidden/>
          </w:rPr>
          <w:t>14</w:t>
        </w:r>
        <w:r w:rsidRPr="00CA2583">
          <w:rPr>
            <w:rFonts w:ascii="Arial" w:hAnsi="Arial" w:cs="Arial"/>
            <w:noProof/>
            <w:webHidden/>
          </w:rPr>
          <w:fldChar w:fldCharType="end"/>
        </w:r>
      </w:hyperlink>
      <w:r w:rsidR="00570B3A" w:rsidRPr="00CA2583">
        <w:rPr>
          <w:rFonts w:ascii="Arial" w:hAnsi="Arial" w:cs="Arial"/>
        </w:rPr>
        <w:t>4</w:t>
      </w:r>
    </w:p>
    <w:p w:rsidR="00570B3A" w:rsidRPr="00CA2583" w:rsidRDefault="00547B2A" w:rsidP="00570B3A">
      <w:pPr>
        <w:pStyle w:val="2b"/>
        <w:ind w:left="142" w:firstLine="142"/>
        <w:rPr>
          <w:rFonts w:ascii="Arial" w:hAnsi="Arial" w:cs="Arial"/>
          <w:noProof/>
          <w:sz w:val="24"/>
          <w:szCs w:val="24"/>
          <w:lang w:eastAsia="ru-RU"/>
        </w:rPr>
      </w:pPr>
      <w:hyperlink w:anchor="_Toc474444141" w:history="1">
        <w:r w:rsidR="00570B3A" w:rsidRPr="00CA2583">
          <w:rPr>
            <w:rStyle w:val="aff0"/>
            <w:rFonts w:ascii="Arial" w:hAnsi="Arial" w:cs="Arial"/>
            <w:noProof/>
            <w:sz w:val="24"/>
            <w:szCs w:val="24"/>
          </w:rPr>
          <w:t>2.2. Нормативная база</w:t>
        </w:r>
        <w:r w:rsidR="00570B3A" w:rsidRPr="00CA2583">
          <w:rPr>
            <w:rFonts w:ascii="Arial" w:hAnsi="Arial" w:cs="Arial"/>
            <w:noProof/>
            <w:webHidden/>
            <w:sz w:val="24"/>
            <w:szCs w:val="24"/>
          </w:rPr>
          <w:tab/>
        </w:r>
        <w:r w:rsidRPr="00CA2583">
          <w:rPr>
            <w:rFonts w:ascii="Arial" w:hAnsi="Arial" w:cs="Arial"/>
            <w:noProof/>
            <w:webHidden/>
            <w:sz w:val="24"/>
            <w:szCs w:val="24"/>
          </w:rPr>
          <w:fldChar w:fldCharType="begin"/>
        </w:r>
        <w:r w:rsidR="00570B3A" w:rsidRPr="00CA2583">
          <w:rPr>
            <w:rFonts w:ascii="Arial" w:hAnsi="Arial" w:cs="Arial"/>
            <w:noProof/>
            <w:webHidden/>
            <w:sz w:val="24"/>
            <w:szCs w:val="24"/>
          </w:rPr>
          <w:instrText xml:space="preserve"> PAGEREF _Toc474444141 \h </w:instrText>
        </w:r>
        <w:r w:rsidRPr="00CA2583">
          <w:rPr>
            <w:rFonts w:ascii="Arial" w:hAnsi="Arial" w:cs="Arial"/>
            <w:noProof/>
            <w:webHidden/>
            <w:sz w:val="24"/>
            <w:szCs w:val="24"/>
          </w:rPr>
        </w:r>
        <w:r w:rsidRPr="00CA2583">
          <w:rPr>
            <w:rFonts w:ascii="Arial" w:hAnsi="Arial" w:cs="Arial"/>
            <w:noProof/>
            <w:webHidden/>
            <w:sz w:val="24"/>
            <w:szCs w:val="24"/>
          </w:rPr>
          <w:fldChar w:fldCharType="separate"/>
        </w:r>
        <w:r w:rsidR="00570B3A" w:rsidRPr="00CA2583">
          <w:rPr>
            <w:rFonts w:ascii="Arial" w:hAnsi="Arial" w:cs="Arial"/>
            <w:noProof/>
            <w:webHidden/>
            <w:sz w:val="24"/>
            <w:szCs w:val="24"/>
          </w:rPr>
          <w:t>15</w:t>
        </w:r>
        <w:r w:rsidRPr="00CA2583">
          <w:rPr>
            <w:rFonts w:ascii="Arial" w:hAnsi="Arial" w:cs="Arial"/>
            <w:noProof/>
            <w:webHidden/>
            <w:sz w:val="24"/>
            <w:szCs w:val="24"/>
          </w:rPr>
          <w:fldChar w:fldCharType="end"/>
        </w:r>
      </w:hyperlink>
      <w:r w:rsidR="00570B3A" w:rsidRPr="00CA2583">
        <w:rPr>
          <w:rFonts w:ascii="Arial" w:hAnsi="Arial" w:cs="Arial"/>
          <w:sz w:val="24"/>
          <w:szCs w:val="24"/>
        </w:rPr>
        <w:t>5</w:t>
      </w:r>
    </w:p>
    <w:p w:rsidR="00570B3A" w:rsidRPr="00CA2583" w:rsidRDefault="00547B2A" w:rsidP="00570B3A">
      <w:pPr>
        <w:pStyle w:val="35"/>
        <w:rPr>
          <w:rFonts w:ascii="Arial" w:hAnsi="Arial" w:cs="Arial"/>
          <w:sz w:val="24"/>
          <w:szCs w:val="24"/>
        </w:rPr>
      </w:pPr>
      <w:hyperlink w:anchor="_Toc474444142" w:history="1">
        <w:r w:rsidR="00570B3A" w:rsidRPr="00CA2583">
          <w:rPr>
            <w:rStyle w:val="aff0"/>
            <w:rFonts w:ascii="Arial" w:hAnsi="Arial" w:cs="Arial"/>
            <w:sz w:val="24"/>
            <w:szCs w:val="24"/>
          </w:rPr>
          <w:t>2.2.1. Кодексы Российской Федерации</w:t>
        </w:r>
        <w:r w:rsidR="00570B3A" w:rsidRPr="00CA2583">
          <w:rPr>
            <w:rFonts w:ascii="Arial" w:hAnsi="Arial" w:cs="Arial"/>
            <w:webHidden/>
            <w:sz w:val="24"/>
            <w:szCs w:val="24"/>
          </w:rPr>
          <w:tab/>
        </w:r>
        <w:r w:rsidRPr="00CA2583">
          <w:rPr>
            <w:rFonts w:ascii="Arial" w:hAnsi="Arial" w:cs="Arial"/>
            <w:webHidden/>
            <w:sz w:val="24"/>
            <w:szCs w:val="24"/>
          </w:rPr>
          <w:fldChar w:fldCharType="begin"/>
        </w:r>
        <w:r w:rsidR="00570B3A" w:rsidRPr="00CA2583">
          <w:rPr>
            <w:rFonts w:ascii="Arial" w:hAnsi="Arial" w:cs="Arial"/>
            <w:webHidden/>
            <w:sz w:val="24"/>
            <w:szCs w:val="24"/>
          </w:rPr>
          <w:instrText xml:space="preserve"> PAGEREF _Toc474444142 \h </w:instrText>
        </w:r>
        <w:r w:rsidRPr="00CA2583">
          <w:rPr>
            <w:rFonts w:ascii="Arial" w:hAnsi="Arial" w:cs="Arial"/>
            <w:webHidden/>
            <w:sz w:val="24"/>
            <w:szCs w:val="24"/>
          </w:rPr>
        </w:r>
        <w:r w:rsidRPr="00CA2583">
          <w:rPr>
            <w:rFonts w:ascii="Arial" w:hAnsi="Arial" w:cs="Arial"/>
            <w:webHidden/>
            <w:sz w:val="24"/>
            <w:szCs w:val="24"/>
          </w:rPr>
          <w:fldChar w:fldCharType="separate"/>
        </w:r>
        <w:r w:rsidR="00570B3A" w:rsidRPr="00CA2583">
          <w:rPr>
            <w:rFonts w:ascii="Arial" w:hAnsi="Arial" w:cs="Arial"/>
            <w:webHidden/>
            <w:sz w:val="24"/>
            <w:szCs w:val="24"/>
          </w:rPr>
          <w:t>15</w:t>
        </w:r>
        <w:r w:rsidRPr="00CA2583">
          <w:rPr>
            <w:rFonts w:ascii="Arial" w:hAnsi="Arial" w:cs="Arial"/>
            <w:webHidden/>
            <w:sz w:val="24"/>
            <w:szCs w:val="24"/>
          </w:rPr>
          <w:fldChar w:fldCharType="end"/>
        </w:r>
      </w:hyperlink>
      <w:r w:rsidR="00570B3A" w:rsidRPr="00CA2583">
        <w:rPr>
          <w:rFonts w:ascii="Arial" w:hAnsi="Arial" w:cs="Arial"/>
          <w:sz w:val="24"/>
          <w:szCs w:val="24"/>
        </w:rPr>
        <w:t>5</w:t>
      </w:r>
    </w:p>
    <w:p w:rsidR="00570B3A" w:rsidRPr="00CA2583" w:rsidRDefault="00547B2A" w:rsidP="00570B3A">
      <w:pPr>
        <w:pStyle w:val="35"/>
        <w:rPr>
          <w:rFonts w:ascii="Arial" w:hAnsi="Arial" w:cs="Arial"/>
          <w:sz w:val="24"/>
          <w:szCs w:val="24"/>
        </w:rPr>
      </w:pPr>
      <w:hyperlink w:anchor="_Toc474444143" w:history="1">
        <w:r w:rsidR="00570B3A" w:rsidRPr="00CA2583">
          <w:rPr>
            <w:rStyle w:val="aff0"/>
            <w:rFonts w:ascii="Arial" w:hAnsi="Arial" w:cs="Arial"/>
            <w:sz w:val="24"/>
            <w:szCs w:val="24"/>
          </w:rPr>
          <w:t>2.2.2. Федеральные законы</w:t>
        </w:r>
        <w:r w:rsidR="00570B3A" w:rsidRPr="00CA2583">
          <w:rPr>
            <w:rFonts w:ascii="Arial" w:hAnsi="Arial" w:cs="Arial"/>
            <w:webHidden/>
            <w:sz w:val="24"/>
            <w:szCs w:val="24"/>
          </w:rPr>
          <w:tab/>
        </w:r>
      </w:hyperlink>
      <w:r w:rsidR="00570B3A" w:rsidRPr="00CA2583">
        <w:rPr>
          <w:rFonts w:ascii="Arial" w:hAnsi="Arial" w:cs="Arial"/>
          <w:sz w:val="24"/>
          <w:szCs w:val="24"/>
        </w:rPr>
        <w:t>15</w:t>
      </w:r>
    </w:p>
    <w:p w:rsidR="00570B3A" w:rsidRPr="00CA2583" w:rsidRDefault="00547B2A" w:rsidP="00570B3A">
      <w:pPr>
        <w:pStyle w:val="35"/>
        <w:rPr>
          <w:rFonts w:ascii="Arial" w:hAnsi="Arial" w:cs="Arial"/>
          <w:sz w:val="24"/>
          <w:szCs w:val="24"/>
        </w:rPr>
      </w:pPr>
      <w:hyperlink w:anchor="_Toc474444144" w:history="1">
        <w:r w:rsidR="00570B3A" w:rsidRPr="00CA2583">
          <w:rPr>
            <w:rStyle w:val="aff0"/>
            <w:rFonts w:ascii="Arial" w:hAnsi="Arial" w:cs="Arial"/>
            <w:sz w:val="24"/>
            <w:szCs w:val="24"/>
          </w:rPr>
          <w:t>2.2.3. Постановления Правительства Российской Федерации</w:t>
        </w:r>
        <w:r w:rsidR="00570B3A" w:rsidRPr="00CA2583">
          <w:rPr>
            <w:rFonts w:ascii="Arial" w:hAnsi="Arial" w:cs="Arial"/>
            <w:webHidden/>
            <w:sz w:val="24"/>
            <w:szCs w:val="24"/>
          </w:rPr>
          <w:tab/>
        </w:r>
      </w:hyperlink>
      <w:r w:rsidR="00570B3A" w:rsidRPr="00CA2583">
        <w:rPr>
          <w:rFonts w:ascii="Arial" w:hAnsi="Arial" w:cs="Arial"/>
          <w:sz w:val="24"/>
          <w:szCs w:val="24"/>
        </w:rPr>
        <w:t>15</w:t>
      </w:r>
    </w:p>
    <w:p w:rsidR="00570B3A" w:rsidRPr="00CA2583" w:rsidRDefault="00547B2A" w:rsidP="00570B3A">
      <w:pPr>
        <w:pStyle w:val="35"/>
        <w:rPr>
          <w:rFonts w:ascii="Arial" w:hAnsi="Arial" w:cs="Arial"/>
          <w:sz w:val="24"/>
          <w:szCs w:val="24"/>
        </w:rPr>
      </w:pPr>
      <w:hyperlink w:anchor="_Toc474444145" w:history="1">
        <w:r w:rsidR="00570B3A" w:rsidRPr="00CA2583">
          <w:rPr>
            <w:rStyle w:val="aff0"/>
            <w:rFonts w:ascii="Arial" w:hAnsi="Arial" w:cs="Arial"/>
            <w:sz w:val="24"/>
            <w:szCs w:val="24"/>
          </w:rPr>
          <w:t>2.2.4. Документы министерств и ведомств Российской Федерации</w:t>
        </w:r>
        <w:r w:rsidR="00570B3A" w:rsidRPr="00CA2583">
          <w:rPr>
            <w:rFonts w:ascii="Arial" w:hAnsi="Arial" w:cs="Arial"/>
            <w:webHidden/>
            <w:sz w:val="24"/>
            <w:szCs w:val="24"/>
          </w:rPr>
          <w:tab/>
        </w:r>
      </w:hyperlink>
      <w:r w:rsidR="00570B3A" w:rsidRPr="00CA2583">
        <w:rPr>
          <w:rFonts w:ascii="Arial" w:hAnsi="Arial" w:cs="Arial"/>
          <w:sz w:val="24"/>
          <w:szCs w:val="24"/>
        </w:rPr>
        <w:t>16</w:t>
      </w:r>
    </w:p>
    <w:p w:rsidR="00570B3A" w:rsidRPr="00CA2583" w:rsidRDefault="00570B3A" w:rsidP="00570B3A">
      <w:pPr>
        <w:pStyle w:val="31"/>
        <w:ind w:left="142" w:right="-285" w:firstLine="142"/>
        <w:jc w:val="both"/>
        <w:rPr>
          <w:rFonts w:ascii="Arial" w:hAnsi="Arial" w:cs="Arial"/>
          <w:bCs/>
          <w:sz w:val="24"/>
          <w:szCs w:val="24"/>
        </w:rPr>
      </w:pPr>
      <w:r w:rsidRPr="00CA2583">
        <w:rPr>
          <w:rFonts w:ascii="Arial" w:hAnsi="Arial" w:cs="Arial"/>
          <w:sz w:val="24"/>
          <w:szCs w:val="24"/>
        </w:rPr>
        <w:t>2.2.5</w:t>
      </w:r>
      <w:r w:rsidRPr="00CA2583">
        <w:rPr>
          <w:rFonts w:ascii="Arial" w:hAnsi="Arial" w:cs="Arial"/>
          <w:bCs/>
          <w:sz w:val="24"/>
          <w:szCs w:val="24"/>
        </w:rPr>
        <w:t xml:space="preserve"> Своды правил, строительные нормы и правила, ГОСТы, санитарные и санитарно-эпидемиологические правила и нормативы……………………………………………………………………........17</w:t>
      </w:r>
    </w:p>
    <w:p w:rsidR="00570B3A" w:rsidRPr="00CA2583" w:rsidRDefault="00547B2A" w:rsidP="00570B3A">
      <w:pPr>
        <w:pStyle w:val="35"/>
        <w:rPr>
          <w:rFonts w:ascii="Arial" w:hAnsi="Arial" w:cs="Arial"/>
          <w:sz w:val="24"/>
          <w:szCs w:val="24"/>
        </w:rPr>
      </w:pPr>
      <w:hyperlink w:anchor="_Toc474444146" w:history="1">
        <w:r w:rsidR="00570B3A" w:rsidRPr="00CA2583">
          <w:rPr>
            <w:rStyle w:val="aff0"/>
            <w:rFonts w:ascii="Arial" w:hAnsi="Arial" w:cs="Arial"/>
            <w:sz w:val="24"/>
            <w:szCs w:val="24"/>
          </w:rPr>
          <w:t>2.2.6.Нормативные акты Белгородской области</w:t>
        </w:r>
        <w:r w:rsidR="00570B3A" w:rsidRPr="00CA2583">
          <w:rPr>
            <w:rFonts w:ascii="Arial" w:hAnsi="Arial" w:cs="Arial"/>
            <w:webHidden/>
            <w:sz w:val="24"/>
            <w:szCs w:val="24"/>
          </w:rPr>
          <w:tab/>
        </w:r>
      </w:hyperlink>
      <w:r w:rsidR="00570B3A" w:rsidRPr="00CA2583">
        <w:rPr>
          <w:rFonts w:ascii="Arial" w:hAnsi="Arial" w:cs="Arial"/>
          <w:sz w:val="24"/>
          <w:szCs w:val="24"/>
        </w:rPr>
        <w:t>18</w:t>
      </w:r>
    </w:p>
    <w:p w:rsidR="00570B3A" w:rsidRPr="00CA2583" w:rsidRDefault="00547B2A" w:rsidP="00570B3A">
      <w:pPr>
        <w:pStyle w:val="2b"/>
        <w:ind w:left="142" w:firstLine="142"/>
        <w:rPr>
          <w:rFonts w:ascii="Arial" w:hAnsi="Arial" w:cs="Arial"/>
          <w:noProof/>
          <w:sz w:val="24"/>
          <w:szCs w:val="24"/>
          <w:lang w:eastAsia="ru-RU"/>
        </w:rPr>
      </w:pPr>
      <w:hyperlink w:anchor="_Toc474444147" w:history="1">
        <w:r w:rsidR="00570B3A" w:rsidRPr="00CA2583">
          <w:rPr>
            <w:rStyle w:val="aff0"/>
            <w:rFonts w:ascii="Arial" w:hAnsi="Arial" w:cs="Arial"/>
            <w:noProof/>
            <w:sz w:val="24"/>
            <w:szCs w:val="24"/>
            <w:lang w:eastAsia="ru-RU"/>
          </w:rPr>
          <w:t>2.3. Дифференциация населенных пунктов по численности населения</w:t>
        </w:r>
        <w:r w:rsidR="00570B3A" w:rsidRPr="00CA2583">
          <w:rPr>
            <w:rFonts w:ascii="Arial" w:hAnsi="Arial" w:cs="Arial"/>
            <w:noProof/>
            <w:webHidden/>
            <w:sz w:val="24"/>
            <w:szCs w:val="24"/>
          </w:rPr>
          <w:tab/>
        </w:r>
        <w:r w:rsidRPr="00CA2583">
          <w:rPr>
            <w:rFonts w:ascii="Arial" w:hAnsi="Arial" w:cs="Arial"/>
            <w:noProof/>
            <w:webHidden/>
            <w:sz w:val="24"/>
            <w:szCs w:val="24"/>
          </w:rPr>
          <w:fldChar w:fldCharType="begin"/>
        </w:r>
        <w:r w:rsidR="00570B3A" w:rsidRPr="00CA2583">
          <w:rPr>
            <w:rFonts w:ascii="Arial" w:hAnsi="Arial" w:cs="Arial"/>
            <w:noProof/>
            <w:webHidden/>
            <w:sz w:val="24"/>
            <w:szCs w:val="24"/>
          </w:rPr>
          <w:instrText xml:space="preserve"> PAGEREF _Toc474444147 \h </w:instrText>
        </w:r>
        <w:r w:rsidRPr="00CA2583">
          <w:rPr>
            <w:rFonts w:ascii="Arial" w:hAnsi="Arial" w:cs="Arial"/>
            <w:noProof/>
            <w:webHidden/>
            <w:sz w:val="24"/>
            <w:szCs w:val="24"/>
          </w:rPr>
        </w:r>
        <w:r w:rsidRPr="00CA2583">
          <w:rPr>
            <w:rFonts w:ascii="Arial" w:hAnsi="Arial" w:cs="Arial"/>
            <w:noProof/>
            <w:webHidden/>
            <w:sz w:val="24"/>
            <w:szCs w:val="24"/>
          </w:rPr>
          <w:fldChar w:fldCharType="separate"/>
        </w:r>
        <w:r w:rsidR="00570B3A" w:rsidRPr="00CA2583">
          <w:rPr>
            <w:rFonts w:ascii="Arial" w:hAnsi="Arial" w:cs="Arial"/>
            <w:noProof/>
            <w:webHidden/>
            <w:sz w:val="24"/>
            <w:szCs w:val="24"/>
          </w:rPr>
          <w:t>15</w:t>
        </w:r>
        <w:r w:rsidRPr="00CA2583">
          <w:rPr>
            <w:rFonts w:ascii="Arial" w:hAnsi="Arial" w:cs="Arial"/>
            <w:noProof/>
            <w:webHidden/>
            <w:sz w:val="24"/>
            <w:szCs w:val="24"/>
          </w:rPr>
          <w:fldChar w:fldCharType="end"/>
        </w:r>
      </w:hyperlink>
      <w:r w:rsidR="00570B3A" w:rsidRPr="00CA2583">
        <w:rPr>
          <w:rFonts w:ascii="Arial" w:hAnsi="Arial" w:cs="Arial"/>
          <w:sz w:val="24"/>
          <w:szCs w:val="24"/>
        </w:rPr>
        <w:t>19</w:t>
      </w:r>
    </w:p>
    <w:p w:rsidR="00570B3A" w:rsidRPr="00CA2583" w:rsidRDefault="00547B2A" w:rsidP="00570B3A">
      <w:pPr>
        <w:pStyle w:val="2b"/>
        <w:ind w:left="142" w:firstLine="142"/>
        <w:rPr>
          <w:rFonts w:ascii="Arial" w:hAnsi="Arial" w:cs="Arial"/>
          <w:noProof/>
          <w:sz w:val="24"/>
          <w:szCs w:val="24"/>
          <w:lang w:eastAsia="ru-RU"/>
        </w:rPr>
      </w:pPr>
      <w:hyperlink w:anchor="_Toc474444152" w:history="1">
        <w:r w:rsidR="00570B3A" w:rsidRPr="00CA2583">
          <w:rPr>
            <w:rStyle w:val="aff0"/>
            <w:rFonts w:ascii="Arial" w:hAnsi="Arial" w:cs="Arial"/>
            <w:noProof/>
            <w:sz w:val="24"/>
            <w:szCs w:val="24"/>
            <w:lang w:eastAsia="ru-RU"/>
          </w:rPr>
          <w:t>2.4 Обоснование расчетных показателей, устанавливаемых для объектов относящиеся к области транспортной инфраструктуры.</w:t>
        </w:r>
        <w:r w:rsidR="00570B3A" w:rsidRPr="00CA2583">
          <w:rPr>
            <w:rFonts w:ascii="Arial" w:hAnsi="Arial" w:cs="Arial"/>
            <w:noProof/>
            <w:webHidden/>
            <w:sz w:val="24"/>
            <w:szCs w:val="24"/>
          </w:rPr>
          <w:tab/>
          <w:t>20</w:t>
        </w:r>
      </w:hyperlink>
    </w:p>
    <w:p w:rsidR="00570B3A" w:rsidRPr="00CA2583" w:rsidRDefault="00547B2A" w:rsidP="00570B3A">
      <w:pPr>
        <w:pStyle w:val="2b"/>
        <w:ind w:left="142" w:firstLine="142"/>
        <w:rPr>
          <w:rFonts w:ascii="Arial" w:hAnsi="Arial" w:cs="Arial"/>
          <w:noProof/>
          <w:sz w:val="24"/>
          <w:szCs w:val="24"/>
          <w:lang w:eastAsia="ru-RU"/>
        </w:rPr>
      </w:pPr>
      <w:hyperlink w:anchor="_Toc474444153" w:history="1">
        <w:r w:rsidR="00570B3A" w:rsidRPr="00CA2583">
          <w:rPr>
            <w:rStyle w:val="aff0"/>
            <w:rFonts w:ascii="Arial" w:hAnsi="Arial" w:cs="Arial"/>
            <w:noProof/>
            <w:sz w:val="24"/>
            <w:szCs w:val="24"/>
            <w:lang w:eastAsia="ru-RU"/>
          </w:rPr>
          <w:t>2.5  Обоснование расчетных показателей, устанавливаемых для объектов относящиеся к области коммунальной  инфраструктуры.</w:t>
        </w:r>
        <w:r w:rsidR="00570B3A" w:rsidRPr="00CA2583">
          <w:rPr>
            <w:rFonts w:ascii="Arial" w:hAnsi="Arial" w:cs="Arial"/>
            <w:noProof/>
            <w:webHidden/>
            <w:sz w:val="24"/>
            <w:szCs w:val="24"/>
          </w:rPr>
          <w:tab/>
          <w:t>20</w:t>
        </w:r>
      </w:hyperlink>
    </w:p>
    <w:p w:rsidR="00570B3A" w:rsidRPr="00CA2583" w:rsidRDefault="00547B2A" w:rsidP="00570B3A">
      <w:pPr>
        <w:pStyle w:val="35"/>
        <w:rPr>
          <w:rFonts w:ascii="Arial" w:hAnsi="Arial" w:cs="Arial"/>
          <w:sz w:val="24"/>
          <w:szCs w:val="24"/>
        </w:rPr>
      </w:pPr>
      <w:hyperlink w:anchor="_Toc474444154" w:history="1">
        <w:r w:rsidR="00570B3A" w:rsidRPr="00CA2583">
          <w:rPr>
            <w:rStyle w:val="aff0"/>
            <w:rFonts w:ascii="Arial" w:hAnsi="Arial" w:cs="Arial"/>
            <w:sz w:val="24"/>
            <w:szCs w:val="24"/>
          </w:rPr>
          <w:t>2.5.1. Электроснабжение.</w:t>
        </w:r>
        <w:r w:rsidR="00570B3A" w:rsidRPr="00CA2583">
          <w:rPr>
            <w:rFonts w:ascii="Arial" w:hAnsi="Arial" w:cs="Arial"/>
            <w:webHidden/>
            <w:sz w:val="24"/>
            <w:szCs w:val="24"/>
          </w:rPr>
          <w:tab/>
          <w:t>20</w:t>
        </w:r>
      </w:hyperlink>
    </w:p>
    <w:p w:rsidR="00570B3A" w:rsidRPr="00CA2583" w:rsidRDefault="00547B2A" w:rsidP="00570B3A">
      <w:pPr>
        <w:pStyle w:val="35"/>
        <w:rPr>
          <w:rFonts w:ascii="Arial" w:hAnsi="Arial" w:cs="Arial"/>
          <w:sz w:val="24"/>
          <w:szCs w:val="24"/>
        </w:rPr>
      </w:pPr>
      <w:hyperlink w:anchor="_Toc474444155" w:history="1">
        <w:r w:rsidR="00570B3A" w:rsidRPr="00CA2583">
          <w:rPr>
            <w:rStyle w:val="aff0"/>
            <w:rFonts w:ascii="Arial" w:hAnsi="Arial" w:cs="Arial"/>
            <w:sz w:val="24"/>
            <w:szCs w:val="24"/>
          </w:rPr>
          <w:t>2.5.2 Газоснабжение.</w:t>
        </w:r>
        <w:r w:rsidR="00570B3A" w:rsidRPr="00CA2583">
          <w:rPr>
            <w:rFonts w:ascii="Arial" w:hAnsi="Arial" w:cs="Arial"/>
            <w:webHidden/>
            <w:sz w:val="24"/>
            <w:szCs w:val="24"/>
          </w:rPr>
          <w:tab/>
        </w:r>
        <w:r w:rsidRPr="00CA2583">
          <w:rPr>
            <w:rFonts w:ascii="Arial" w:hAnsi="Arial" w:cs="Arial"/>
            <w:webHidden/>
            <w:sz w:val="24"/>
            <w:szCs w:val="24"/>
          </w:rPr>
          <w:fldChar w:fldCharType="begin"/>
        </w:r>
        <w:r w:rsidR="00570B3A" w:rsidRPr="00CA2583">
          <w:rPr>
            <w:rFonts w:ascii="Arial" w:hAnsi="Arial" w:cs="Arial"/>
            <w:webHidden/>
            <w:sz w:val="24"/>
            <w:szCs w:val="24"/>
          </w:rPr>
          <w:instrText xml:space="preserve"> PAGEREF _Toc474444155 \h </w:instrText>
        </w:r>
        <w:r w:rsidRPr="00CA2583">
          <w:rPr>
            <w:rFonts w:ascii="Arial" w:hAnsi="Arial" w:cs="Arial"/>
            <w:webHidden/>
            <w:sz w:val="24"/>
            <w:szCs w:val="24"/>
          </w:rPr>
        </w:r>
        <w:r w:rsidRPr="00CA2583">
          <w:rPr>
            <w:rFonts w:ascii="Arial" w:hAnsi="Arial" w:cs="Arial"/>
            <w:webHidden/>
            <w:sz w:val="24"/>
            <w:szCs w:val="24"/>
          </w:rPr>
          <w:fldChar w:fldCharType="separate"/>
        </w:r>
        <w:r w:rsidR="00570B3A" w:rsidRPr="00CA2583">
          <w:rPr>
            <w:rFonts w:ascii="Arial" w:hAnsi="Arial" w:cs="Arial"/>
            <w:webHidden/>
            <w:sz w:val="24"/>
            <w:szCs w:val="24"/>
          </w:rPr>
          <w:t>21</w:t>
        </w:r>
        <w:r w:rsidRPr="00CA2583">
          <w:rPr>
            <w:rFonts w:ascii="Arial" w:hAnsi="Arial" w:cs="Arial"/>
            <w:webHidden/>
            <w:sz w:val="24"/>
            <w:szCs w:val="24"/>
          </w:rPr>
          <w:fldChar w:fldCharType="end"/>
        </w:r>
      </w:hyperlink>
      <w:r w:rsidR="00570B3A" w:rsidRPr="00CA2583">
        <w:rPr>
          <w:rFonts w:ascii="Arial" w:hAnsi="Arial" w:cs="Arial"/>
          <w:sz w:val="24"/>
          <w:szCs w:val="24"/>
        </w:rPr>
        <w:t>1</w:t>
      </w:r>
    </w:p>
    <w:p w:rsidR="00570B3A" w:rsidRPr="00CA2583" w:rsidRDefault="00547B2A" w:rsidP="00570B3A">
      <w:pPr>
        <w:pStyle w:val="35"/>
        <w:rPr>
          <w:rFonts w:ascii="Arial" w:hAnsi="Arial" w:cs="Arial"/>
          <w:sz w:val="24"/>
          <w:szCs w:val="24"/>
        </w:rPr>
      </w:pPr>
      <w:hyperlink w:anchor="_Toc474444156" w:history="1">
        <w:r w:rsidR="00570B3A" w:rsidRPr="00CA2583">
          <w:rPr>
            <w:rStyle w:val="aff0"/>
            <w:rFonts w:ascii="Arial" w:hAnsi="Arial" w:cs="Arial"/>
            <w:sz w:val="24"/>
            <w:szCs w:val="24"/>
          </w:rPr>
          <w:t>2.5.3 Теплоснабжение.</w:t>
        </w:r>
        <w:r w:rsidR="00570B3A" w:rsidRPr="00CA2583">
          <w:rPr>
            <w:rFonts w:ascii="Arial" w:hAnsi="Arial" w:cs="Arial"/>
            <w:webHidden/>
            <w:sz w:val="24"/>
            <w:szCs w:val="24"/>
          </w:rPr>
          <w:tab/>
        </w:r>
        <w:r w:rsidRPr="00CA2583">
          <w:rPr>
            <w:rFonts w:ascii="Arial" w:hAnsi="Arial" w:cs="Arial"/>
            <w:webHidden/>
            <w:sz w:val="24"/>
            <w:szCs w:val="24"/>
          </w:rPr>
          <w:fldChar w:fldCharType="begin"/>
        </w:r>
        <w:r w:rsidR="00570B3A" w:rsidRPr="00CA2583">
          <w:rPr>
            <w:rFonts w:ascii="Arial" w:hAnsi="Arial" w:cs="Arial"/>
            <w:webHidden/>
            <w:sz w:val="24"/>
            <w:szCs w:val="24"/>
          </w:rPr>
          <w:instrText xml:space="preserve"> PAGEREF _Toc474444156 \h </w:instrText>
        </w:r>
        <w:r w:rsidRPr="00CA2583">
          <w:rPr>
            <w:rFonts w:ascii="Arial" w:hAnsi="Arial" w:cs="Arial"/>
            <w:webHidden/>
            <w:sz w:val="24"/>
            <w:szCs w:val="24"/>
          </w:rPr>
        </w:r>
        <w:r w:rsidRPr="00CA2583">
          <w:rPr>
            <w:rFonts w:ascii="Arial" w:hAnsi="Arial" w:cs="Arial"/>
            <w:webHidden/>
            <w:sz w:val="24"/>
            <w:szCs w:val="24"/>
          </w:rPr>
          <w:fldChar w:fldCharType="separate"/>
        </w:r>
        <w:r w:rsidR="00570B3A" w:rsidRPr="00CA2583">
          <w:rPr>
            <w:rFonts w:ascii="Arial" w:hAnsi="Arial" w:cs="Arial"/>
            <w:webHidden/>
            <w:sz w:val="24"/>
            <w:szCs w:val="24"/>
          </w:rPr>
          <w:t>22</w:t>
        </w:r>
        <w:r w:rsidRPr="00CA2583">
          <w:rPr>
            <w:rFonts w:ascii="Arial" w:hAnsi="Arial" w:cs="Arial"/>
            <w:webHidden/>
            <w:sz w:val="24"/>
            <w:szCs w:val="24"/>
          </w:rPr>
          <w:fldChar w:fldCharType="end"/>
        </w:r>
      </w:hyperlink>
      <w:r w:rsidR="00570B3A" w:rsidRPr="00CA2583">
        <w:rPr>
          <w:rFonts w:ascii="Arial" w:hAnsi="Arial" w:cs="Arial"/>
          <w:sz w:val="24"/>
          <w:szCs w:val="24"/>
        </w:rPr>
        <w:t>2</w:t>
      </w:r>
    </w:p>
    <w:p w:rsidR="00570B3A" w:rsidRPr="00CA2583" w:rsidRDefault="00547B2A" w:rsidP="00570B3A">
      <w:pPr>
        <w:pStyle w:val="35"/>
        <w:rPr>
          <w:rFonts w:ascii="Arial" w:hAnsi="Arial" w:cs="Arial"/>
          <w:sz w:val="24"/>
          <w:szCs w:val="24"/>
        </w:rPr>
      </w:pPr>
      <w:hyperlink w:anchor="_Toc474444157" w:history="1">
        <w:r w:rsidR="00570B3A" w:rsidRPr="00CA2583">
          <w:rPr>
            <w:rStyle w:val="aff0"/>
            <w:rFonts w:ascii="Arial" w:hAnsi="Arial" w:cs="Arial"/>
            <w:sz w:val="24"/>
            <w:szCs w:val="24"/>
          </w:rPr>
          <w:t>2.5.4 Водоснабжение.</w:t>
        </w:r>
        <w:r w:rsidR="00570B3A" w:rsidRPr="00CA2583">
          <w:rPr>
            <w:rFonts w:ascii="Arial" w:hAnsi="Arial" w:cs="Arial"/>
            <w:webHidden/>
            <w:sz w:val="24"/>
            <w:szCs w:val="24"/>
          </w:rPr>
          <w:tab/>
        </w:r>
        <w:r w:rsidRPr="00CA2583">
          <w:rPr>
            <w:rFonts w:ascii="Arial" w:hAnsi="Arial" w:cs="Arial"/>
            <w:webHidden/>
            <w:sz w:val="24"/>
            <w:szCs w:val="24"/>
          </w:rPr>
          <w:fldChar w:fldCharType="begin"/>
        </w:r>
        <w:r w:rsidR="00570B3A" w:rsidRPr="00CA2583">
          <w:rPr>
            <w:rFonts w:ascii="Arial" w:hAnsi="Arial" w:cs="Arial"/>
            <w:webHidden/>
            <w:sz w:val="24"/>
            <w:szCs w:val="24"/>
          </w:rPr>
          <w:instrText xml:space="preserve"> PAGEREF _Toc474444157 \h </w:instrText>
        </w:r>
        <w:r w:rsidRPr="00CA2583">
          <w:rPr>
            <w:rFonts w:ascii="Arial" w:hAnsi="Arial" w:cs="Arial"/>
            <w:webHidden/>
            <w:sz w:val="24"/>
            <w:szCs w:val="24"/>
          </w:rPr>
        </w:r>
        <w:r w:rsidRPr="00CA2583">
          <w:rPr>
            <w:rFonts w:ascii="Arial" w:hAnsi="Arial" w:cs="Arial"/>
            <w:webHidden/>
            <w:sz w:val="24"/>
            <w:szCs w:val="24"/>
          </w:rPr>
          <w:fldChar w:fldCharType="separate"/>
        </w:r>
        <w:r w:rsidR="00570B3A" w:rsidRPr="00CA2583">
          <w:rPr>
            <w:rFonts w:ascii="Arial" w:hAnsi="Arial" w:cs="Arial"/>
            <w:webHidden/>
            <w:sz w:val="24"/>
            <w:szCs w:val="24"/>
          </w:rPr>
          <w:t>22</w:t>
        </w:r>
        <w:r w:rsidRPr="00CA2583">
          <w:rPr>
            <w:rFonts w:ascii="Arial" w:hAnsi="Arial" w:cs="Arial"/>
            <w:webHidden/>
            <w:sz w:val="24"/>
            <w:szCs w:val="24"/>
          </w:rPr>
          <w:fldChar w:fldCharType="end"/>
        </w:r>
      </w:hyperlink>
      <w:r w:rsidR="00570B3A" w:rsidRPr="00CA2583">
        <w:rPr>
          <w:rFonts w:ascii="Arial" w:hAnsi="Arial" w:cs="Arial"/>
          <w:sz w:val="24"/>
          <w:szCs w:val="24"/>
        </w:rPr>
        <w:t>2</w:t>
      </w:r>
    </w:p>
    <w:p w:rsidR="00570B3A" w:rsidRPr="00CA2583" w:rsidRDefault="00547B2A" w:rsidP="00570B3A">
      <w:pPr>
        <w:pStyle w:val="35"/>
        <w:rPr>
          <w:rFonts w:ascii="Arial" w:hAnsi="Arial" w:cs="Arial"/>
          <w:sz w:val="24"/>
          <w:szCs w:val="24"/>
        </w:rPr>
      </w:pPr>
      <w:hyperlink w:anchor="_Toc474444158" w:history="1">
        <w:r w:rsidR="00570B3A" w:rsidRPr="00CA2583">
          <w:rPr>
            <w:rStyle w:val="aff0"/>
            <w:rFonts w:ascii="Arial" w:hAnsi="Arial" w:cs="Arial"/>
            <w:sz w:val="24"/>
            <w:szCs w:val="24"/>
          </w:rPr>
          <w:t>2.5.5 Водоотведение.</w:t>
        </w:r>
        <w:r w:rsidR="00570B3A" w:rsidRPr="00CA2583">
          <w:rPr>
            <w:rFonts w:ascii="Arial" w:hAnsi="Arial" w:cs="Arial"/>
            <w:webHidden/>
            <w:sz w:val="24"/>
            <w:szCs w:val="24"/>
          </w:rPr>
          <w:tab/>
        </w:r>
        <w:r w:rsidRPr="00CA2583">
          <w:rPr>
            <w:rFonts w:ascii="Arial" w:hAnsi="Arial" w:cs="Arial"/>
            <w:webHidden/>
            <w:sz w:val="24"/>
            <w:szCs w:val="24"/>
          </w:rPr>
          <w:fldChar w:fldCharType="begin"/>
        </w:r>
        <w:r w:rsidR="00570B3A" w:rsidRPr="00CA2583">
          <w:rPr>
            <w:rFonts w:ascii="Arial" w:hAnsi="Arial" w:cs="Arial"/>
            <w:webHidden/>
            <w:sz w:val="24"/>
            <w:szCs w:val="24"/>
          </w:rPr>
          <w:instrText xml:space="preserve"> PAGEREF _Toc474444158 \h </w:instrText>
        </w:r>
        <w:r w:rsidRPr="00CA2583">
          <w:rPr>
            <w:rFonts w:ascii="Arial" w:hAnsi="Arial" w:cs="Arial"/>
            <w:webHidden/>
            <w:sz w:val="24"/>
            <w:szCs w:val="24"/>
          </w:rPr>
        </w:r>
        <w:r w:rsidRPr="00CA2583">
          <w:rPr>
            <w:rFonts w:ascii="Arial" w:hAnsi="Arial" w:cs="Arial"/>
            <w:webHidden/>
            <w:sz w:val="24"/>
            <w:szCs w:val="24"/>
          </w:rPr>
          <w:fldChar w:fldCharType="separate"/>
        </w:r>
        <w:r w:rsidR="00570B3A" w:rsidRPr="00CA2583">
          <w:rPr>
            <w:rFonts w:ascii="Arial" w:hAnsi="Arial" w:cs="Arial"/>
            <w:webHidden/>
            <w:sz w:val="24"/>
            <w:szCs w:val="24"/>
          </w:rPr>
          <w:t>23</w:t>
        </w:r>
        <w:r w:rsidRPr="00CA2583">
          <w:rPr>
            <w:rFonts w:ascii="Arial" w:hAnsi="Arial" w:cs="Arial"/>
            <w:webHidden/>
            <w:sz w:val="24"/>
            <w:szCs w:val="24"/>
          </w:rPr>
          <w:fldChar w:fldCharType="end"/>
        </w:r>
      </w:hyperlink>
      <w:r w:rsidR="00570B3A" w:rsidRPr="00CA2583">
        <w:rPr>
          <w:rFonts w:ascii="Arial" w:hAnsi="Arial" w:cs="Arial"/>
          <w:sz w:val="24"/>
          <w:szCs w:val="24"/>
        </w:rPr>
        <w:t>3</w:t>
      </w:r>
    </w:p>
    <w:p w:rsidR="00570B3A" w:rsidRPr="00CA2583" w:rsidRDefault="00547B2A" w:rsidP="00570B3A">
      <w:pPr>
        <w:pStyle w:val="35"/>
        <w:rPr>
          <w:rFonts w:ascii="Arial" w:hAnsi="Arial" w:cs="Arial"/>
          <w:sz w:val="24"/>
          <w:szCs w:val="24"/>
        </w:rPr>
      </w:pPr>
      <w:hyperlink w:anchor="_Toc474444161" w:history="1">
        <w:r w:rsidR="00570B3A" w:rsidRPr="00CA2583">
          <w:rPr>
            <w:rStyle w:val="aff0"/>
            <w:rFonts w:ascii="Arial" w:hAnsi="Arial" w:cs="Arial"/>
            <w:sz w:val="24"/>
            <w:szCs w:val="24"/>
          </w:rPr>
          <w:t>2.6 Оганизация ритуальных услуг и содержание мест захоронения.</w:t>
        </w:r>
        <w:r w:rsidR="00570B3A" w:rsidRPr="00CA2583">
          <w:rPr>
            <w:rFonts w:ascii="Arial" w:hAnsi="Arial" w:cs="Arial"/>
            <w:webHidden/>
            <w:sz w:val="24"/>
            <w:szCs w:val="24"/>
          </w:rPr>
          <w:tab/>
        </w:r>
        <w:r w:rsidRPr="00CA2583">
          <w:rPr>
            <w:rFonts w:ascii="Arial" w:hAnsi="Arial" w:cs="Arial"/>
            <w:webHidden/>
            <w:sz w:val="24"/>
            <w:szCs w:val="24"/>
          </w:rPr>
          <w:fldChar w:fldCharType="begin"/>
        </w:r>
        <w:r w:rsidR="00570B3A" w:rsidRPr="00CA2583">
          <w:rPr>
            <w:rFonts w:ascii="Arial" w:hAnsi="Arial" w:cs="Arial"/>
            <w:webHidden/>
            <w:sz w:val="24"/>
            <w:szCs w:val="24"/>
          </w:rPr>
          <w:instrText xml:space="preserve"> PAGEREF _Toc474444161 \h </w:instrText>
        </w:r>
        <w:r w:rsidRPr="00CA2583">
          <w:rPr>
            <w:rFonts w:ascii="Arial" w:hAnsi="Arial" w:cs="Arial"/>
            <w:webHidden/>
            <w:sz w:val="24"/>
            <w:szCs w:val="24"/>
          </w:rPr>
        </w:r>
        <w:r w:rsidRPr="00CA2583">
          <w:rPr>
            <w:rFonts w:ascii="Arial" w:hAnsi="Arial" w:cs="Arial"/>
            <w:webHidden/>
            <w:sz w:val="24"/>
            <w:szCs w:val="24"/>
          </w:rPr>
          <w:fldChar w:fldCharType="separate"/>
        </w:r>
        <w:r w:rsidR="00570B3A" w:rsidRPr="00CA2583">
          <w:rPr>
            <w:rFonts w:ascii="Arial" w:hAnsi="Arial" w:cs="Arial"/>
            <w:webHidden/>
            <w:sz w:val="24"/>
            <w:szCs w:val="24"/>
          </w:rPr>
          <w:t>23</w:t>
        </w:r>
        <w:r w:rsidRPr="00CA2583">
          <w:rPr>
            <w:rFonts w:ascii="Arial" w:hAnsi="Arial" w:cs="Arial"/>
            <w:webHidden/>
            <w:sz w:val="24"/>
            <w:szCs w:val="24"/>
          </w:rPr>
          <w:fldChar w:fldCharType="end"/>
        </w:r>
      </w:hyperlink>
      <w:r w:rsidR="00570B3A" w:rsidRPr="00CA2583">
        <w:rPr>
          <w:rFonts w:ascii="Arial" w:hAnsi="Arial" w:cs="Arial"/>
          <w:sz w:val="24"/>
          <w:szCs w:val="24"/>
        </w:rPr>
        <w:t>3</w:t>
      </w:r>
    </w:p>
    <w:p w:rsidR="00570B3A" w:rsidRPr="00CA2583" w:rsidRDefault="00547B2A" w:rsidP="00570B3A">
      <w:pPr>
        <w:pStyle w:val="17"/>
        <w:tabs>
          <w:tab w:val="right" w:leader="dot" w:pos="9912"/>
        </w:tabs>
        <w:spacing w:before="0" w:line="288" w:lineRule="auto"/>
        <w:rPr>
          <w:rFonts w:ascii="Arial" w:hAnsi="Arial" w:cs="Arial"/>
          <w:b w:val="0"/>
          <w:bCs w:val="0"/>
          <w:caps w:val="0"/>
          <w:noProof/>
          <w:lang w:eastAsia="ru-RU"/>
        </w:rPr>
      </w:pPr>
      <w:hyperlink w:anchor="_Toc474444162" w:history="1">
        <w:r w:rsidR="00570B3A" w:rsidRPr="00CA2583">
          <w:rPr>
            <w:rStyle w:val="aff0"/>
            <w:rFonts w:ascii="Arial" w:hAnsi="Arial" w:cs="Arial"/>
            <w:noProof/>
          </w:rPr>
          <w:t>3. Правила и область применения расчетных показателей,</w:t>
        </w:r>
      </w:hyperlink>
      <w:r w:rsidR="00570B3A" w:rsidRPr="00CA2583">
        <w:rPr>
          <w:rFonts w:ascii="Arial" w:hAnsi="Arial" w:cs="Arial"/>
        </w:rPr>
        <w:t xml:space="preserve"> </w:t>
      </w:r>
      <w:hyperlink w:anchor="_Toc474444163" w:history="1">
        <w:r w:rsidR="00570B3A" w:rsidRPr="00CA2583">
          <w:rPr>
            <w:rStyle w:val="aff0"/>
            <w:rFonts w:ascii="Arial" w:hAnsi="Arial" w:cs="Arial"/>
            <w:noProof/>
          </w:rPr>
          <w:t>содержащихся в основной части местных нормативов</w:t>
        </w:r>
      </w:hyperlink>
      <w:r w:rsidR="00570B3A" w:rsidRPr="00CA2583">
        <w:rPr>
          <w:rFonts w:ascii="Arial" w:hAnsi="Arial" w:cs="Arial"/>
        </w:rPr>
        <w:t xml:space="preserve"> </w:t>
      </w:r>
      <w:hyperlink w:anchor="_Toc474444164" w:history="1">
        <w:r w:rsidR="00570B3A" w:rsidRPr="00CA2583">
          <w:rPr>
            <w:rStyle w:val="aff0"/>
            <w:rFonts w:ascii="Arial" w:hAnsi="Arial" w:cs="Arial"/>
            <w:noProof/>
          </w:rPr>
          <w:t>градостроительного проектирования Бобравского сельского поселения</w:t>
        </w:r>
        <w:r w:rsidR="00570B3A" w:rsidRPr="00CA2583">
          <w:rPr>
            <w:rFonts w:ascii="Arial" w:hAnsi="Arial" w:cs="Arial"/>
            <w:noProof/>
            <w:webHidden/>
          </w:rPr>
          <w:tab/>
        </w:r>
        <w:r w:rsidRPr="00CA2583">
          <w:rPr>
            <w:rFonts w:ascii="Arial" w:hAnsi="Arial" w:cs="Arial"/>
            <w:noProof/>
            <w:webHidden/>
          </w:rPr>
          <w:fldChar w:fldCharType="begin"/>
        </w:r>
        <w:r w:rsidR="00570B3A" w:rsidRPr="00CA2583">
          <w:rPr>
            <w:rFonts w:ascii="Arial" w:hAnsi="Arial" w:cs="Arial"/>
            <w:noProof/>
            <w:webHidden/>
          </w:rPr>
          <w:instrText xml:space="preserve"> PAGEREF _Toc474444164 \h </w:instrText>
        </w:r>
        <w:r w:rsidRPr="00CA2583">
          <w:rPr>
            <w:rFonts w:ascii="Arial" w:hAnsi="Arial" w:cs="Arial"/>
            <w:noProof/>
            <w:webHidden/>
          </w:rPr>
        </w:r>
        <w:r w:rsidRPr="00CA2583">
          <w:rPr>
            <w:rFonts w:ascii="Arial" w:hAnsi="Arial" w:cs="Arial"/>
            <w:noProof/>
            <w:webHidden/>
          </w:rPr>
          <w:fldChar w:fldCharType="separate"/>
        </w:r>
        <w:r w:rsidR="00570B3A" w:rsidRPr="00CA2583">
          <w:rPr>
            <w:rFonts w:ascii="Arial" w:hAnsi="Arial" w:cs="Arial"/>
            <w:noProof/>
            <w:webHidden/>
          </w:rPr>
          <w:t>24</w:t>
        </w:r>
        <w:r w:rsidRPr="00CA2583">
          <w:rPr>
            <w:rFonts w:ascii="Arial" w:hAnsi="Arial" w:cs="Arial"/>
            <w:noProof/>
            <w:webHidden/>
          </w:rPr>
          <w:fldChar w:fldCharType="end"/>
        </w:r>
      </w:hyperlink>
      <w:r w:rsidR="00570B3A" w:rsidRPr="00CA2583">
        <w:rPr>
          <w:rFonts w:ascii="Arial" w:hAnsi="Arial" w:cs="Arial"/>
        </w:rPr>
        <w:t>4</w:t>
      </w:r>
    </w:p>
    <w:p w:rsidR="00570B3A" w:rsidRPr="00CA2583" w:rsidRDefault="00547B2A" w:rsidP="00570B3A">
      <w:pPr>
        <w:rPr>
          <w:rFonts w:ascii="Arial" w:hAnsi="Arial" w:cs="Arial"/>
          <w:sz w:val="24"/>
          <w:szCs w:val="24"/>
        </w:rPr>
      </w:pPr>
      <w:r w:rsidRPr="00CA2583">
        <w:rPr>
          <w:rFonts w:ascii="Arial" w:hAnsi="Arial" w:cs="Arial"/>
          <w:sz w:val="24"/>
          <w:szCs w:val="24"/>
        </w:rPr>
        <w:fldChar w:fldCharType="end"/>
      </w:r>
    </w:p>
    <w:p w:rsidR="00570B3A" w:rsidRPr="00CA2583" w:rsidRDefault="00570B3A" w:rsidP="00570B3A">
      <w:pPr>
        <w:rPr>
          <w:rFonts w:ascii="Arial" w:hAnsi="Arial" w:cs="Arial"/>
          <w:b/>
          <w:bCs/>
          <w:color w:val="000000"/>
          <w:sz w:val="24"/>
          <w:szCs w:val="24"/>
        </w:rPr>
      </w:pPr>
      <w:bookmarkStart w:id="1" w:name="_Toc472370421"/>
      <w:r w:rsidRPr="00CA2583">
        <w:rPr>
          <w:rFonts w:ascii="Arial" w:hAnsi="Arial" w:cs="Arial"/>
          <w:b/>
          <w:bCs/>
          <w:sz w:val="24"/>
          <w:szCs w:val="24"/>
        </w:rPr>
        <w:br w:type="page"/>
      </w:r>
    </w:p>
    <w:p w:rsidR="00570B3A" w:rsidRPr="00CA2583" w:rsidRDefault="00570B3A" w:rsidP="00570B3A">
      <w:pPr>
        <w:pStyle w:val="Default"/>
        <w:jc w:val="center"/>
        <w:outlineLvl w:val="0"/>
        <w:rPr>
          <w:rFonts w:ascii="Arial" w:hAnsi="Arial" w:cs="Arial"/>
          <w:b/>
          <w:bCs/>
          <w:lang w:eastAsia="ru-RU"/>
        </w:rPr>
      </w:pPr>
      <w:bookmarkStart w:id="2" w:name="_Toc474444118"/>
      <w:r w:rsidRPr="00CA2583">
        <w:rPr>
          <w:rFonts w:ascii="Arial" w:hAnsi="Arial" w:cs="Arial"/>
          <w:b/>
          <w:bCs/>
          <w:lang w:eastAsia="ru-RU"/>
        </w:rPr>
        <w:lastRenderedPageBreak/>
        <w:t>Введение.</w:t>
      </w:r>
      <w:bookmarkEnd w:id="1"/>
      <w:bookmarkEnd w:id="2"/>
    </w:p>
    <w:p w:rsidR="00570B3A" w:rsidRPr="00CA2583" w:rsidRDefault="00570B3A" w:rsidP="00570B3A">
      <w:pPr>
        <w:pStyle w:val="Default"/>
        <w:jc w:val="center"/>
        <w:rPr>
          <w:rFonts w:ascii="Arial" w:hAnsi="Arial" w:cs="Arial"/>
          <w:b/>
          <w:bCs/>
          <w:lang w:eastAsia="ru-RU"/>
        </w:rPr>
      </w:pPr>
    </w:p>
    <w:p w:rsidR="00570B3A" w:rsidRPr="00CA2583" w:rsidRDefault="00570B3A" w:rsidP="00570B3A">
      <w:pPr>
        <w:pStyle w:val="Default"/>
        <w:ind w:firstLine="851"/>
        <w:jc w:val="both"/>
        <w:rPr>
          <w:rFonts w:ascii="Arial" w:hAnsi="Arial" w:cs="Arial"/>
        </w:rPr>
      </w:pPr>
      <w:r w:rsidRPr="00CA2583">
        <w:rPr>
          <w:rFonts w:ascii="Arial" w:hAnsi="Arial" w:cs="Arial"/>
        </w:rPr>
        <w:t>Местные нормативы градостроительного проектирования муниципального образования Бобравского сельского поселения разработаны на основании статьи 29.4 Градостроительного кодекса Российской Федерации, статьи 16 Федерального закона от 6 октября 2003 года № 131-ФЗ "Об общих принципах организации местного самоуправления в Российской Федерации", Устава Бобравского сельского поселения.</w:t>
      </w:r>
    </w:p>
    <w:p w:rsidR="00570B3A" w:rsidRPr="00CA2583" w:rsidRDefault="00570B3A" w:rsidP="00570B3A">
      <w:pPr>
        <w:pStyle w:val="Default"/>
        <w:ind w:firstLine="851"/>
        <w:jc w:val="both"/>
        <w:rPr>
          <w:rFonts w:ascii="Arial" w:hAnsi="Arial" w:cs="Arial"/>
          <w:b/>
        </w:rPr>
      </w:pPr>
      <w:r w:rsidRPr="00CA2583">
        <w:rPr>
          <w:rFonts w:ascii="Arial" w:hAnsi="Arial" w:cs="Arial"/>
          <w:b/>
        </w:rPr>
        <w:t>Подготовка и утверждение местных нормативов градостроительного проектирования осуществляется с учетом:</w:t>
      </w:r>
    </w:p>
    <w:p w:rsidR="00570B3A" w:rsidRPr="00CA2583" w:rsidRDefault="00570B3A" w:rsidP="00570B3A">
      <w:pPr>
        <w:pStyle w:val="Default"/>
        <w:jc w:val="both"/>
        <w:rPr>
          <w:rFonts w:ascii="Arial" w:hAnsi="Arial" w:cs="Arial"/>
        </w:rPr>
      </w:pPr>
      <w:r w:rsidRPr="00CA2583">
        <w:rPr>
          <w:rFonts w:ascii="Arial" w:hAnsi="Arial" w:cs="Arial"/>
        </w:rPr>
        <w:t>1) социально-демографического состава и плотности населения на территории сельского поселения;</w:t>
      </w:r>
    </w:p>
    <w:p w:rsidR="00570B3A" w:rsidRPr="00CA2583" w:rsidRDefault="00570B3A" w:rsidP="00570B3A">
      <w:pPr>
        <w:pStyle w:val="Default"/>
        <w:jc w:val="both"/>
        <w:rPr>
          <w:rFonts w:ascii="Arial" w:hAnsi="Arial" w:cs="Arial"/>
        </w:rPr>
      </w:pPr>
      <w:r w:rsidRPr="00CA2583">
        <w:rPr>
          <w:rFonts w:ascii="Arial" w:hAnsi="Arial" w:cs="Arial"/>
        </w:rPr>
        <w:t xml:space="preserve">2) </w:t>
      </w:r>
      <w:r w:rsidRPr="00CA2583">
        <w:rPr>
          <w:rFonts w:ascii="Arial" w:hAnsi="Arial" w:cs="Arial"/>
          <w:shd w:val="clear" w:color="auto" w:fill="FFFFFF"/>
        </w:rPr>
        <w:t>планов и программ комплексного социально-экономического развития сельского поселения</w:t>
      </w:r>
      <w:r w:rsidRPr="00CA2583">
        <w:rPr>
          <w:rFonts w:ascii="Arial" w:hAnsi="Arial" w:cs="Arial"/>
        </w:rPr>
        <w:t>;</w:t>
      </w:r>
    </w:p>
    <w:p w:rsidR="00570B3A" w:rsidRPr="00CA2583" w:rsidRDefault="00570B3A" w:rsidP="00570B3A">
      <w:pPr>
        <w:pStyle w:val="Default"/>
        <w:jc w:val="both"/>
        <w:rPr>
          <w:rFonts w:ascii="Arial" w:hAnsi="Arial" w:cs="Arial"/>
        </w:rPr>
      </w:pPr>
      <w:r w:rsidRPr="00CA2583">
        <w:rPr>
          <w:rFonts w:ascii="Arial" w:hAnsi="Arial" w:cs="Arial"/>
        </w:rPr>
        <w:t>3) предложений органов местного самоуправления.</w:t>
      </w:r>
    </w:p>
    <w:p w:rsidR="00570B3A" w:rsidRPr="00CA2583" w:rsidRDefault="00570B3A" w:rsidP="00570B3A">
      <w:pPr>
        <w:pStyle w:val="Default"/>
        <w:jc w:val="both"/>
        <w:rPr>
          <w:rFonts w:ascii="Arial" w:hAnsi="Arial" w:cs="Arial"/>
        </w:rPr>
      </w:pPr>
    </w:p>
    <w:p w:rsidR="00570B3A" w:rsidRPr="00CA2583" w:rsidRDefault="00570B3A" w:rsidP="00570B3A">
      <w:pPr>
        <w:pStyle w:val="Default"/>
        <w:ind w:firstLine="851"/>
        <w:jc w:val="both"/>
        <w:rPr>
          <w:rFonts w:ascii="Arial" w:hAnsi="Arial" w:cs="Arial"/>
        </w:rPr>
      </w:pPr>
      <w:r w:rsidRPr="00CA2583">
        <w:rPr>
          <w:rFonts w:ascii="Arial" w:hAnsi="Arial" w:cs="Arial"/>
          <w:b/>
          <w:bCs/>
        </w:rPr>
        <w:t>Местные нормативы градостроительного проектирования включают в себя</w:t>
      </w:r>
      <w:r w:rsidRPr="00CA2583">
        <w:rPr>
          <w:rFonts w:ascii="Arial" w:hAnsi="Arial" w:cs="Arial"/>
        </w:rPr>
        <w:t xml:space="preserve">: </w:t>
      </w:r>
    </w:p>
    <w:p w:rsidR="00570B3A" w:rsidRPr="00CA2583" w:rsidRDefault="00570B3A" w:rsidP="00570B3A">
      <w:pPr>
        <w:pStyle w:val="Default"/>
        <w:jc w:val="both"/>
        <w:rPr>
          <w:rFonts w:ascii="Arial" w:hAnsi="Arial" w:cs="Arial"/>
        </w:rPr>
      </w:pPr>
      <w:r w:rsidRPr="00CA2583">
        <w:rPr>
          <w:rFonts w:ascii="Arial" w:hAnsi="Arial" w:cs="Arial"/>
        </w:rPr>
        <w:t>1) основную часть (расчетные показатели минимально допустимого уровня обеспеченности объектами населения Бобравского сельского поселения и расчетные показатели максимально допустимого уровня территориальной доступности таких объектов для населения Бобравского сельского поселения);</w:t>
      </w:r>
    </w:p>
    <w:p w:rsidR="00570B3A" w:rsidRPr="00CA2583" w:rsidRDefault="00570B3A" w:rsidP="00570B3A">
      <w:pPr>
        <w:jc w:val="both"/>
        <w:rPr>
          <w:rFonts w:ascii="Arial" w:hAnsi="Arial" w:cs="Arial"/>
          <w:color w:val="000000"/>
          <w:sz w:val="24"/>
          <w:szCs w:val="24"/>
        </w:rPr>
      </w:pPr>
      <w:r w:rsidRPr="00CA2583">
        <w:rPr>
          <w:rFonts w:ascii="Arial" w:hAnsi="Arial" w:cs="Arial"/>
          <w:color w:val="000000"/>
          <w:sz w:val="24"/>
          <w:szCs w:val="24"/>
        </w:rPr>
        <w:t>2) материалы по обоснованию расчетных показателей, содержащихся в основной части местных нормативов градостроительного проектирования;</w:t>
      </w:r>
    </w:p>
    <w:p w:rsidR="00570B3A" w:rsidRPr="00CA2583" w:rsidRDefault="00570B3A" w:rsidP="00570B3A">
      <w:pPr>
        <w:jc w:val="both"/>
        <w:rPr>
          <w:rFonts w:ascii="Arial" w:hAnsi="Arial" w:cs="Arial"/>
          <w:color w:val="000000"/>
          <w:sz w:val="24"/>
          <w:szCs w:val="24"/>
        </w:rPr>
      </w:pPr>
      <w:r w:rsidRPr="00CA2583">
        <w:rPr>
          <w:rFonts w:ascii="Arial" w:hAnsi="Arial" w:cs="Arial"/>
          <w:color w:val="000000"/>
          <w:sz w:val="24"/>
          <w:szCs w:val="24"/>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570B3A" w:rsidRPr="00CA2583" w:rsidRDefault="00570B3A" w:rsidP="00570B3A">
      <w:pPr>
        <w:jc w:val="both"/>
        <w:rPr>
          <w:rFonts w:ascii="Arial" w:hAnsi="Arial" w:cs="Arial"/>
          <w:color w:val="000000"/>
          <w:sz w:val="24"/>
          <w:szCs w:val="24"/>
        </w:rPr>
      </w:pPr>
    </w:p>
    <w:p w:rsidR="00570B3A" w:rsidRPr="00CA2583" w:rsidRDefault="00570B3A" w:rsidP="00570B3A">
      <w:pPr>
        <w:ind w:firstLine="851"/>
        <w:jc w:val="both"/>
        <w:rPr>
          <w:rFonts w:ascii="Arial" w:hAnsi="Arial" w:cs="Arial"/>
          <w:color w:val="000000"/>
          <w:sz w:val="24"/>
          <w:szCs w:val="24"/>
        </w:rPr>
      </w:pPr>
      <w:r w:rsidRPr="00CA2583">
        <w:rPr>
          <w:rFonts w:ascii="Arial" w:hAnsi="Arial" w:cs="Arial"/>
          <w:b/>
          <w:color w:val="000000"/>
          <w:sz w:val="24"/>
          <w:szCs w:val="24"/>
        </w:rPr>
        <w:t xml:space="preserve">Местные нормативы градостроительного проектирования </w:t>
      </w:r>
      <w:r w:rsidRPr="00CA2583">
        <w:rPr>
          <w:rFonts w:ascii="Arial" w:hAnsi="Arial" w:cs="Arial"/>
          <w:sz w:val="24"/>
          <w:szCs w:val="24"/>
        </w:rPr>
        <w:t xml:space="preserve">Бобравского сельского поселения </w:t>
      </w:r>
      <w:r w:rsidRPr="00CA2583">
        <w:rPr>
          <w:rFonts w:ascii="Arial" w:hAnsi="Arial" w:cs="Arial"/>
          <w:color w:val="000000"/>
          <w:sz w:val="24"/>
          <w:szCs w:val="24"/>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w:t>
      </w:r>
    </w:p>
    <w:p w:rsidR="00570B3A" w:rsidRPr="00CA2583" w:rsidRDefault="00570B3A" w:rsidP="00570B3A">
      <w:pPr>
        <w:ind w:firstLine="547"/>
        <w:jc w:val="both"/>
        <w:rPr>
          <w:rFonts w:ascii="Arial" w:hAnsi="Arial" w:cs="Arial"/>
          <w:color w:val="000000"/>
          <w:sz w:val="24"/>
          <w:szCs w:val="24"/>
        </w:rPr>
      </w:pPr>
      <w:r w:rsidRPr="00CA2583">
        <w:rPr>
          <w:rFonts w:ascii="Arial" w:hAnsi="Arial" w:cs="Arial"/>
          <w:color w:val="000000"/>
          <w:sz w:val="24"/>
          <w:szCs w:val="24"/>
        </w:rPr>
        <w:t>-электро-, тепло-, газо- и водоснабжения населения, водоотведения;</w:t>
      </w:r>
    </w:p>
    <w:p w:rsidR="00570B3A" w:rsidRPr="00CA2583" w:rsidRDefault="00570B3A" w:rsidP="00570B3A">
      <w:pPr>
        <w:ind w:firstLine="547"/>
        <w:jc w:val="both"/>
        <w:rPr>
          <w:rFonts w:ascii="Arial" w:hAnsi="Arial" w:cs="Arial"/>
          <w:color w:val="000000"/>
          <w:sz w:val="24"/>
          <w:szCs w:val="24"/>
        </w:rPr>
      </w:pPr>
      <w:r w:rsidRPr="00CA2583">
        <w:rPr>
          <w:rFonts w:ascii="Arial" w:hAnsi="Arial" w:cs="Arial"/>
          <w:color w:val="000000"/>
          <w:sz w:val="24"/>
          <w:szCs w:val="24"/>
        </w:rPr>
        <w:t>- автомобильных дорог местного значения;</w:t>
      </w:r>
    </w:p>
    <w:p w:rsidR="00570B3A" w:rsidRPr="00CA2583" w:rsidRDefault="00570B3A" w:rsidP="00570B3A">
      <w:pPr>
        <w:ind w:firstLine="547"/>
        <w:jc w:val="both"/>
        <w:rPr>
          <w:rFonts w:ascii="Arial" w:hAnsi="Arial" w:cs="Arial"/>
          <w:color w:val="000000"/>
          <w:sz w:val="24"/>
          <w:szCs w:val="24"/>
        </w:rPr>
      </w:pPr>
      <w:r w:rsidRPr="00CA2583">
        <w:rPr>
          <w:rFonts w:ascii="Arial" w:hAnsi="Arial" w:cs="Arial"/>
          <w:color w:val="000000"/>
          <w:sz w:val="24"/>
          <w:szCs w:val="24"/>
        </w:rPr>
        <w:t xml:space="preserve">-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(включая инвалидов) </w:t>
      </w:r>
      <w:r w:rsidRPr="00CA2583">
        <w:rPr>
          <w:rFonts w:ascii="Arial" w:hAnsi="Arial" w:cs="Arial"/>
          <w:sz w:val="24"/>
          <w:szCs w:val="24"/>
        </w:rPr>
        <w:t>Бобравского сельского поселения</w:t>
      </w:r>
      <w:r w:rsidRPr="00CA2583">
        <w:rPr>
          <w:rFonts w:ascii="Arial" w:hAnsi="Arial" w:cs="Arial"/>
          <w:color w:val="000000"/>
          <w:sz w:val="24"/>
          <w:szCs w:val="24"/>
        </w:rPr>
        <w:t>.</w:t>
      </w:r>
    </w:p>
    <w:p w:rsidR="00570B3A" w:rsidRPr="00CA2583" w:rsidRDefault="00570B3A" w:rsidP="00570B3A">
      <w:pPr>
        <w:ind w:firstLine="547"/>
        <w:jc w:val="both"/>
        <w:rPr>
          <w:rFonts w:ascii="Arial" w:hAnsi="Arial" w:cs="Arial"/>
          <w:color w:val="000000"/>
          <w:sz w:val="24"/>
          <w:szCs w:val="24"/>
        </w:rPr>
      </w:pPr>
    </w:p>
    <w:p w:rsidR="00570B3A" w:rsidRPr="00CA2583" w:rsidRDefault="00570B3A" w:rsidP="00570B3A">
      <w:pPr>
        <w:ind w:firstLine="547"/>
        <w:jc w:val="both"/>
        <w:rPr>
          <w:rFonts w:ascii="Arial" w:hAnsi="Arial" w:cs="Arial"/>
          <w:color w:val="000000"/>
          <w:sz w:val="24"/>
          <w:szCs w:val="24"/>
        </w:rPr>
      </w:pPr>
    </w:p>
    <w:p w:rsidR="00570B3A" w:rsidRPr="00CA2583" w:rsidRDefault="00570B3A" w:rsidP="00570B3A">
      <w:pPr>
        <w:jc w:val="both"/>
        <w:rPr>
          <w:rFonts w:ascii="Arial" w:hAnsi="Arial" w:cs="Arial"/>
          <w:color w:val="000000"/>
          <w:sz w:val="24"/>
          <w:szCs w:val="24"/>
        </w:rPr>
      </w:pPr>
    </w:p>
    <w:p w:rsidR="00570B3A" w:rsidRPr="00CA2583" w:rsidRDefault="00570B3A" w:rsidP="00570B3A">
      <w:pPr>
        <w:jc w:val="both"/>
        <w:rPr>
          <w:rFonts w:ascii="Arial" w:hAnsi="Arial" w:cs="Arial"/>
          <w:color w:val="000000"/>
          <w:sz w:val="24"/>
          <w:szCs w:val="24"/>
        </w:rPr>
      </w:pPr>
    </w:p>
    <w:p w:rsidR="00570B3A" w:rsidRPr="00CA2583" w:rsidRDefault="00570B3A" w:rsidP="00570B3A">
      <w:pPr>
        <w:jc w:val="both"/>
        <w:rPr>
          <w:rFonts w:ascii="Arial" w:hAnsi="Arial" w:cs="Arial"/>
          <w:color w:val="000000"/>
          <w:sz w:val="24"/>
          <w:szCs w:val="24"/>
        </w:rPr>
      </w:pPr>
    </w:p>
    <w:p w:rsidR="00570B3A" w:rsidRPr="00CA2583" w:rsidRDefault="00570B3A" w:rsidP="00570B3A">
      <w:pPr>
        <w:jc w:val="both"/>
        <w:rPr>
          <w:rFonts w:ascii="Arial" w:hAnsi="Arial" w:cs="Arial"/>
          <w:color w:val="000000"/>
          <w:sz w:val="24"/>
          <w:szCs w:val="24"/>
        </w:rPr>
      </w:pPr>
    </w:p>
    <w:p w:rsidR="00570B3A" w:rsidRPr="00CA2583" w:rsidRDefault="00570B3A" w:rsidP="00570B3A">
      <w:pPr>
        <w:pStyle w:val="Default"/>
        <w:jc w:val="center"/>
        <w:outlineLvl w:val="0"/>
        <w:rPr>
          <w:rFonts w:ascii="Arial" w:hAnsi="Arial" w:cs="Arial"/>
          <w:b/>
          <w:bCs/>
          <w:lang w:eastAsia="ru-RU"/>
        </w:rPr>
      </w:pPr>
      <w:r w:rsidRPr="00CA2583">
        <w:rPr>
          <w:rFonts w:ascii="Arial" w:hAnsi="Arial" w:cs="Arial"/>
        </w:rPr>
        <w:br w:type="page"/>
      </w:r>
      <w:bookmarkStart w:id="3" w:name="_Toc459416516"/>
      <w:bookmarkStart w:id="4" w:name="_Toc472370424"/>
      <w:bookmarkStart w:id="5" w:name="_Toc489960321"/>
      <w:r w:rsidRPr="00CA2583">
        <w:rPr>
          <w:rFonts w:ascii="Arial" w:hAnsi="Arial" w:cs="Arial"/>
          <w:b/>
          <w:bCs/>
          <w:lang w:eastAsia="ru-RU"/>
        </w:rPr>
        <w:lastRenderedPageBreak/>
        <w:t>1. 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w:t>
      </w:r>
      <w:bookmarkEnd w:id="3"/>
      <w:bookmarkEnd w:id="4"/>
      <w:bookmarkEnd w:id="5"/>
    </w:p>
    <w:p w:rsidR="00570B3A" w:rsidRPr="00CA2583" w:rsidRDefault="00570B3A" w:rsidP="00570B3A">
      <w:pPr>
        <w:rPr>
          <w:rFonts w:ascii="Arial" w:hAnsi="Arial" w:cs="Arial"/>
          <w:color w:val="000000"/>
          <w:sz w:val="24"/>
          <w:szCs w:val="24"/>
        </w:rPr>
      </w:pPr>
    </w:p>
    <w:p w:rsidR="00570B3A" w:rsidRPr="00CA2583" w:rsidRDefault="00570B3A" w:rsidP="00570B3A">
      <w:pPr>
        <w:pStyle w:val="20"/>
        <w:ind w:left="567"/>
        <w:jc w:val="center"/>
        <w:rPr>
          <w:rFonts w:ascii="Arial" w:hAnsi="Arial" w:cs="Arial"/>
          <w:sz w:val="24"/>
          <w:szCs w:val="24"/>
        </w:rPr>
      </w:pPr>
      <w:bookmarkStart w:id="6" w:name="_Toc459416522"/>
      <w:bookmarkStart w:id="7" w:name="_Toc472370443"/>
      <w:bookmarkStart w:id="8" w:name="_Toc474444125"/>
      <w:r w:rsidRPr="00CA2583">
        <w:rPr>
          <w:rFonts w:ascii="Arial" w:hAnsi="Arial" w:cs="Arial"/>
          <w:sz w:val="24"/>
          <w:szCs w:val="24"/>
        </w:rPr>
        <w:t>1.1 Объекты местного значения, относящиеся к области транспортной инфраструктуры.</w:t>
      </w:r>
      <w:bookmarkEnd w:id="6"/>
      <w:bookmarkEnd w:id="7"/>
      <w:bookmarkEnd w:id="8"/>
    </w:p>
    <w:p w:rsidR="00570B3A" w:rsidRPr="00CA2583" w:rsidRDefault="00570B3A" w:rsidP="00570B3A">
      <w:pPr>
        <w:pStyle w:val="31"/>
        <w:ind w:left="568"/>
        <w:rPr>
          <w:rFonts w:ascii="Arial" w:hAnsi="Arial" w:cs="Arial"/>
          <w:sz w:val="24"/>
          <w:szCs w:val="24"/>
        </w:rPr>
      </w:pPr>
      <w:bookmarkStart w:id="9" w:name="_Toc472370444"/>
      <w:bookmarkStart w:id="10" w:name="_Toc474444126"/>
      <w:r w:rsidRPr="00CA2583">
        <w:rPr>
          <w:rFonts w:ascii="Arial" w:hAnsi="Arial" w:cs="Arial"/>
          <w:sz w:val="24"/>
          <w:szCs w:val="24"/>
        </w:rPr>
        <w:t>1.1.1 Автомобильные дороги местного значения сельского поселения,</w:t>
      </w:r>
      <w:bookmarkEnd w:id="9"/>
      <w:bookmarkEnd w:id="10"/>
    </w:p>
    <w:p w:rsidR="00570B3A" w:rsidRPr="00CA2583" w:rsidRDefault="00570B3A" w:rsidP="00570B3A">
      <w:pPr>
        <w:contextualSpacing/>
        <w:jc w:val="center"/>
        <w:rPr>
          <w:rFonts w:ascii="Arial" w:hAnsi="Arial" w:cs="Arial"/>
          <w:b/>
          <w:sz w:val="24"/>
          <w:szCs w:val="24"/>
        </w:rPr>
      </w:pPr>
      <w:r w:rsidRPr="00CA2583">
        <w:rPr>
          <w:rFonts w:ascii="Arial" w:hAnsi="Arial" w:cs="Arial"/>
          <w:b/>
          <w:sz w:val="24"/>
          <w:szCs w:val="24"/>
        </w:rPr>
        <w:t>улично-дорожная сеть</w:t>
      </w:r>
    </w:p>
    <w:p w:rsidR="00570B3A" w:rsidRPr="00CA2583" w:rsidRDefault="00570B3A" w:rsidP="00570B3A">
      <w:pPr>
        <w:contextualSpacing/>
        <w:jc w:val="right"/>
        <w:rPr>
          <w:rFonts w:ascii="Arial" w:hAnsi="Arial" w:cs="Arial"/>
          <w:b/>
          <w:sz w:val="24"/>
          <w:szCs w:val="24"/>
        </w:rPr>
      </w:pPr>
      <w:r w:rsidRPr="00CA2583">
        <w:rPr>
          <w:rFonts w:ascii="Arial" w:hAnsi="Arial" w:cs="Arial"/>
          <w:b/>
          <w:sz w:val="24"/>
          <w:szCs w:val="24"/>
        </w:rPr>
        <w:t>Таблица 1</w:t>
      </w: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4383"/>
        <w:gridCol w:w="2887"/>
      </w:tblGrid>
      <w:tr w:rsidR="00570B3A" w:rsidRPr="00CA2583" w:rsidTr="00EB4C5F">
        <w:trPr>
          <w:trHeight w:val="60"/>
          <w:jc w:val="center"/>
        </w:trPr>
        <w:tc>
          <w:tcPr>
            <w:tcW w:w="3342" w:type="dxa"/>
            <w:vAlign w:val="center"/>
          </w:tcPr>
          <w:p w:rsidR="00570B3A" w:rsidRPr="00CA2583" w:rsidRDefault="00570B3A" w:rsidP="00EB4C5F">
            <w:pPr>
              <w:ind w:left="189" w:firstLine="491"/>
              <w:rPr>
                <w:rFonts w:ascii="Arial" w:hAnsi="Arial" w:cs="Arial"/>
                <w:bCs/>
                <w:sz w:val="24"/>
                <w:szCs w:val="24"/>
              </w:rPr>
            </w:pPr>
            <w:r w:rsidRPr="00CA2583">
              <w:rPr>
                <w:rFonts w:ascii="Arial" w:hAnsi="Arial" w:cs="Arial"/>
                <w:bCs/>
                <w:sz w:val="24"/>
                <w:szCs w:val="24"/>
              </w:rPr>
              <w:t xml:space="preserve">Наименование </w:t>
            </w:r>
          </w:p>
          <w:p w:rsidR="00570B3A" w:rsidRPr="00CA2583" w:rsidRDefault="00570B3A" w:rsidP="00EB4C5F">
            <w:pPr>
              <w:jc w:val="center"/>
              <w:rPr>
                <w:rFonts w:ascii="Arial" w:hAnsi="Arial" w:cs="Arial"/>
                <w:bCs/>
                <w:sz w:val="24"/>
                <w:szCs w:val="24"/>
              </w:rPr>
            </w:pPr>
            <w:r w:rsidRPr="00CA2583">
              <w:rPr>
                <w:rFonts w:ascii="Arial" w:hAnsi="Arial" w:cs="Arial"/>
                <w:bCs/>
                <w:sz w:val="24"/>
                <w:szCs w:val="24"/>
              </w:rPr>
              <w:t>объекта</w:t>
            </w:r>
          </w:p>
        </w:tc>
        <w:tc>
          <w:tcPr>
            <w:tcW w:w="4383" w:type="dxa"/>
            <w:vAlign w:val="center"/>
          </w:tcPr>
          <w:p w:rsidR="00570B3A" w:rsidRPr="00CA2583" w:rsidRDefault="00570B3A" w:rsidP="00EB4C5F">
            <w:pPr>
              <w:suppressAutoHyphens/>
              <w:jc w:val="center"/>
              <w:rPr>
                <w:rFonts w:ascii="Arial" w:hAnsi="Arial" w:cs="Arial"/>
                <w:bCs/>
                <w:sz w:val="24"/>
                <w:szCs w:val="24"/>
              </w:rPr>
            </w:pPr>
            <w:r w:rsidRPr="00CA2583">
              <w:rPr>
                <w:rFonts w:ascii="Arial" w:hAnsi="Arial" w:cs="Arial"/>
                <w:bCs/>
                <w:sz w:val="24"/>
                <w:szCs w:val="24"/>
              </w:rPr>
              <w:t>Минимально допустимый уровень обеспеченности</w:t>
            </w:r>
          </w:p>
        </w:tc>
        <w:tc>
          <w:tcPr>
            <w:tcW w:w="2887" w:type="dxa"/>
            <w:vAlign w:val="center"/>
          </w:tcPr>
          <w:p w:rsidR="00570B3A" w:rsidRPr="00CA2583" w:rsidRDefault="00570B3A" w:rsidP="00EB4C5F">
            <w:pPr>
              <w:jc w:val="center"/>
              <w:rPr>
                <w:rFonts w:ascii="Arial" w:hAnsi="Arial" w:cs="Arial"/>
                <w:bCs/>
                <w:sz w:val="24"/>
                <w:szCs w:val="24"/>
              </w:rPr>
            </w:pPr>
            <w:r w:rsidRPr="00CA2583">
              <w:rPr>
                <w:rFonts w:ascii="Arial" w:hAnsi="Arial" w:cs="Arial"/>
                <w:bCs/>
                <w:sz w:val="24"/>
                <w:szCs w:val="24"/>
              </w:rPr>
              <w:t xml:space="preserve">Максимально допустимый уровень территориальной доступности </w:t>
            </w:r>
          </w:p>
        </w:tc>
      </w:tr>
      <w:tr w:rsidR="00570B3A" w:rsidRPr="00CA2583" w:rsidTr="00EB4C5F">
        <w:trPr>
          <w:trHeight w:val="60"/>
          <w:jc w:val="center"/>
        </w:trPr>
        <w:tc>
          <w:tcPr>
            <w:tcW w:w="3342" w:type="dxa"/>
            <w:vAlign w:val="center"/>
          </w:tcPr>
          <w:p w:rsidR="00570B3A" w:rsidRPr="00CA2583" w:rsidRDefault="00570B3A" w:rsidP="00EB4C5F">
            <w:pPr>
              <w:ind w:right="-57"/>
              <w:rPr>
                <w:rFonts w:ascii="Arial" w:hAnsi="Arial" w:cs="Arial"/>
                <w:sz w:val="24"/>
                <w:szCs w:val="24"/>
              </w:rPr>
            </w:pPr>
            <w:r w:rsidRPr="00CA2583">
              <w:rPr>
                <w:rFonts w:ascii="Arial" w:hAnsi="Arial" w:cs="Arial"/>
                <w:sz w:val="24"/>
                <w:szCs w:val="24"/>
              </w:rPr>
              <w:t xml:space="preserve">Автомобильные дороги местного значения </w:t>
            </w:r>
          </w:p>
        </w:tc>
        <w:tc>
          <w:tcPr>
            <w:tcW w:w="4383" w:type="dxa"/>
            <w:vAlign w:val="center"/>
          </w:tcPr>
          <w:p w:rsidR="00570B3A" w:rsidRPr="00CA2583" w:rsidRDefault="00570B3A" w:rsidP="00EB4C5F">
            <w:pPr>
              <w:suppressAutoHyphens/>
              <w:jc w:val="center"/>
              <w:rPr>
                <w:rFonts w:ascii="Arial" w:hAnsi="Arial" w:cs="Arial"/>
                <w:bCs/>
                <w:sz w:val="24"/>
                <w:szCs w:val="24"/>
              </w:rPr>
            </w:pPr>
            <w:r w:rsidRPr="00CA2583">
              <w:rPr>
                <w:rFonts w:ascii="Arial" w:hAnsi="Arial" w:cs="Arial"/>
                <w:sz w:val="24"/>
                <w:szCs w:val="24"/>
              </w:rPr>
              <w:t>1,25 км/км</w:t>
            </w:r>
            <w:r w:rsidRPr="00CA2583">
              <w:rPr>
                <w:rFonts w:ascii="Arial" w:hAnsi="Arial" w:cs="Arial"/>
                <w:sz w:val="24"/>
                <w:szCs w:val="24"/>
                <w:vertAlign w:val="superscript"/>
              </w:rPr>
              <w:t>2</w:t>
            </w:r>
          </w:p>
        </w:tc>
        <w:tc>
          <w:tcPr>
            <w:tcW w:w="2887" w:type="dxa"/>
            <w:vAlign w:val="center"/>
          </w:tcPr>
          <w:p w:rsidR="00570B3A" w:rsidRPr="00CA2583" w:rsidRDefault="00570B3A" w:rsidP="00EB4C5F">
            <w:pPr>
              <w:jc w:val="center"/>
              <w:rPr>
                <w:rFonts w:ascii="Arial" w:hAnsi="Arial" w:cs="Arial"/>
                <w:bCs/>
                <w:sz w:val="24"/>
                <w:szCs w:val="24"/>
              </w:rPr>
            </w:pPr>
            <w:r w:rsidRPr="00CA2583">
              <w:rPr>
                <w:rFonts w:ascii="Arial" w:hAnsi="Arial" w:cs="Arial"/>
                <w:sz w:val="24"/>
                <w:szCs w:val="24"/>
              </w:rPr>
              <w:t>Не нормируется</w:t>
            </w:r>
          </w:p>
        </w:tc>
      </w:tr>
      <w:tr w:rsidR="00570B3A" w:rsidRPr="00CA2583" w:rsidTr="00EB4C5F">
        <w:trPr>
          <w:trHeight w:val="60"/>
          <w:jc w:val="center"/>
        </w:trPr>
        <w:tc>
          <w:tcPr>
            <w:tcW w:w="3342" w:type="dxa"/>
            <w:vAlign w:val="center"/>
          </w:tcPr>
          <w:p w:rsidR="00570B3A" w:rsidRPr="00CA2583" w:rsidRDefault="00570B3A" w:rsidP="00EB4C5F">
            <w:pPr>
              <w:ind w:right="-57"/>
              <w:rPr>
                <w:rFonts w:ascii="Arial" w:hAnsi="Arial" w:cs="Arial"/>
                <w:sz w:val="24"/>
                <w:szCs w:val="24"/>
              </w:rPr>
            </w:pPr>
            <w:r w:rsidRPr="00CA2583">
              <w:rPr>
                <w:rFonts w:ascii="Arial" w:hAnsi="Arial" w:cs="Arial"/>
                <w:sz w:val="24"/>
                <w:szCs w:val="24"/>
              </w:rPr>
              <w:t>Улично-дорожная сеть</w:t>
            </w:r>
          </w:p>
        </w:tc>
        <w:tc>
          <w:tcPr>
            <w:tcW w:w="4383" w:type="dxa"/>
            <w:vAlign w:val="center"/>
          </w:tcPr>
          <w:p w:rsidR="00570B3A" w:rsidRPr="00CA2583" w:rsidRDefault="00570B3A" w:rsidP="00EB4C5F">
            <w:pPr>
              <w:ind w:left="-28" w:right="-28" w:firstLine="28"/>
              <w:jc w:val="center"/>
              <w:rPr>
                <w:rFonts w:ascii="Arial" w:hAnsi="Arial" w:cs="Arial"/>
                <w:spacing w:val="-2"/>
                <w:sz w:val="24"/>
                <w:szCs w:val="24"/>
              </w:rPr>
            </w:pPr>
            <w:r w:rsidRPr="00CA2583">
              <w:rPr>
                <w:rFonts w:ascii="Arial" w:hAnsi="Arial" w:cs="Arial"/>
                <w:spacing w:val="-2"/>
                <w:sz w:val="24"/>
                <w:szCs w:val="24"/>
              </w:rPr>
              <w:t xml:space="preserve">0,25 </w:t>
            </w:r>
            <w:r w:rsidRPr="00CA2583">
              <w:rPr>
                <w:rFonts w:ascii="Arial" w:hAnsi="Arial" w:cs="Arial"/>
                <w:sz w:val="24"/>
                <w:szCs w:val="24"/>
              </w:rPr>
              <w:t>км/км</w:t>
            </w:r>
            <w:r w:rsidRPr="00CA2583">
              <w:rPr>
                <w:rFonts w:ascii="Arial" w:hAnsi="Arial" w:cs="Arial"/>
                <w:sz w:val="24"/>
                <w:szCs w:val="24"/>
                <w:vertAlign w:val="superscript"/>
              </w:rPr>
              <w:t>2</w:t>
            </w:r>
          </w:p>
        </w:tc>
        <w:tc>
          <w:tcPr>
            <w:tcW w:w="2887" w:type="dxa"/>
            <w:vAlign w:val="center"/>
          </w:tcPr>
          <w:p w:rsidR="00570B3A" w:rsidRPr="00CA2583" w:rsidRDefault="00570B3A" w:rsidP="00EB4C5F">
            <w:pPr>
              <w:jc w:val="center"/>
              <w:rPr>
                <w:rFonts w:ascii="Arial" w:hAnsi="Arial" w:cs="Arial"/>
                <w:sz w:val="24"/>
                <w:szCs w:val="24"/>
              </w:rPr>
            </w:pPr>
            <w:r w:rsidRPr="00CA2583">
              <w:rPr>
                <w:rFonts w:ascii="Arial" w:hAnsi="Arial" w:cs="Arial"/>
                <w:sz w:val="24"/>
                <w:szCs w:val="24"/>
              </w:rPr>
              <w:t>Не нормируется</w:t>
            </w:r>
          </w:p>
        </w:tc>
      </w:tr>
    </w:tbl>
    <w:p w:rsidR="00570B3A" w:rsidRPr="00CA2583" w:rsidRDefault="00570B3A" w:rsidP="00570B3A">
      <w:pPr>
        <w:ind w:firstLine="720"/>
        <w:rPr>
          <w:rFonts w:ascii="Arial" w:hAnsi="Arial" w:cs="Arial"/>
          <w:bCs/>
          <w:i/>
          <w:spacing w:val="40"/>
          <w:sz w:val="24"/>
          <w:szCs w:val="24"/>
        </w:rPr>
      </w:pPr>
    </w:p>
    <w:p w:rsidR="00570B3A" w:rsidRPr="00CA2583" w:rsidRDefault="00570B3A" w:rsidP="00570B3A">
      <w:pPr>
        <w:ind w:firstLine="720"/>
        <w:rPr>
          <w:rFonts w:ascii="Arial" w:hAnsi="Arial" w:cs="Arial"/>
          <w:bCs/>
          <w:i/>
          <w:spacing w:val="40"/>
          <w:sz w:val="24"/>
          <w:szCs w:val="24"/>
        </w:rPr>
      </w:pPr>
    </w:p>
    <w:p w:rsidR="00570B3A" w:rsidRPr="00CA2583" w:rsidRDefault="00570B3A" w:rsidP="00570B3A">
      <w:pPr>
        <w:ind w:firstLine="720"/>
        <w:rPr>
          <w:rFonts w:ascii="Arial" w:hAnsi="Arial" w:cs="Arial"/>
          <w:bCs/>
          <w:i/>
          <w:spacing w:val="40"/>
          <w:sz w:val="24"/>
          <w:szCs w:val="24"/>
        </w:rPr>
      </w:pPr>
    </w:p>
    <w:p w:rsidR="00570B3A" w:rsidRPr="00CA2583" w:rsidRDefault="00570B3A" w:rsidP="00570B3A">
      <w:pPr>
        <w:rPr>
          <w:rFonts w:ascii="Arial" w:hAnsi="Arial" w:cs="Arial"/>
          <w:bCs/>
          <w:sz w:val="24"/>
          <w:szCs w:val="24"/>
        </w:rPr>
        <w:sectPr w:rsidR="00570B3A" w:rsidRPr="00CA2583" w:rsidSect="00CA2583">
          <w:footerReference w:type="even" r:id="rId8"/>
          <w:headerReference w:type="first" r:id="rId9"/>
          <w:pgSz w:w="11906" w:h="16838"/>
          <w:pgMar w:top="1134" w:right="567" w:bottom="1134" w:left="1134" w:header="709" w:footer="709" w:gutter="0"/>
          <w:cols w:space="708"/>
          <w:titlePg/>
          <w:docGrid w:linePitch="360"/>
        </w:sectPr>
      </w:pPr>
    </w:p>
    <w:p w:rsidR="00570B3A" w:rsidRPr="00CA2583" w:rsidRDefault="00570B3A" w:rsidP="00570B3A">
      <w:pPr>
        <w:pStyle w:val="ConsPlusNormal"/>
        <w:ind w:firstLine="0"/>
        <w:jc w:val="both"/>
        <w:rPr>
          <w:sz w:val="24"/>
          <w:szCs w:val="24"/>
        </w:rPr>
      </w:pPr>
    </w:p>
    <w:p w:rsidR="00570B3A" w:rsidRPr="00CA2583" w:rsidRDefault="00570B3A" w:rsidP="00570B3A">
      <w:pPr>
        <w:jc w:val="center"/>
        <w:rPr>
          <w:rFonts w:ascii="Arial" w:hAnsi="Arial" w:cs="Arial"/>
          <w:b/>
          <w:sz w:val="24"/>
          <w:szCs w:val="24"/>
        </w:rPr>
      </w:pPr>
      <w:r w:rsidRPr="00CA2583">
        <w:rPr>
          <w:rFonts w:ascii="Arial" w:hAnsi="Arial" w:cs="Arial"/>
          <w:b/>
          <w:bCs/>
          <w:sz w:val="24"/>
          <w:szCs w:val="24"/>
        </w:rPr>
        <w:t>Предельные значения</w:t>
      </w:r>
      <w:r w:rsidRPr="00CA2583">
        <w:rPr>
          <w:rFonts w:ascii="Arial" w:hAnsi="Arial" w:cs="Arial"/>
          <w:b/>
          <w:sz w:val="24"/>
          <w:szCs w:val="24"/>
        </w:rPr>
        <w:t xml:space="preserve"> расчетных показателей для проектирования сельских улиц и дорог</w:t>
      </w:r>
    </w:p>
    <w:p w:rsidR="00570B3A" w:rsidRPr="00CA2583" w:rsidRDefault="00570B3A" w:rsidP="00570B3A">
      <w:pPr>
        <w:jc w:val="center"/>
        <w:rPr>
          <w:rFonts w:ascii="Arial" w:hAnsi="Arial" w:cs="Arial"/>
          <w:b/>
          <w:sz w:val="24"/>
          <w:szCs w:val="24"/>
        </w:rPr>
      </w:pPr>
    </w:p>
    <w:p w:rsidR="00570B3A" w:rsidRPr="00CA2583" w:rsidRDefault="00570B3A" w:rsidP="00570B3A">
      <w:pPr>
        <w:ind w:left="10620" w:firstLine="708"/>
        <w:rPr>
          <w:rFonts w:ascii="Arial" w:hAnsi="Arial" w:cs="Arial"/>
          <w:b/>
          <w:sz w:val="24"/>
          <w:szCs w:val="24"/>
        </w:rPr>
      </w:pPr>
      <w:r w:rsidRPr="00CA2583">
        <w:rPr>
          <w:rFonts w:ascii="Arial" w:hAnsi="Arial" w:cs="Arial"/>
          <w:b/>
          <w:sz w:val="24"/>
          <w:szCs w:val="24"/>
        </w:rPr>
        <w:t>Таблица 2</w:t>
      </w:r>
    </w:p>
    <w:tbl>
      <w:tblPr>
        <w:tblW w:w="0" w:type="auto"/>
        <w:tblInd w:w="1709" w:type="dxa"/>
        <w:tblCellMar>
          <w:left w:w="0" w:type="dxa"/>
          <w:right w:w="0" w:type="dxa"/>
        </w:tblCellMar>
        <w:tblLook w:val="00A0"/>
      </w:tblPr>
      <w:tblGrid>
        <w:gridCol w:w="2772"/>
        <w:gridCol w:w="2957"/>
        <w:gridCol w:w="1326"/>
        <w:gridCol w:w="1478"/>
        <w:gridCol w:w="1294"/>
        <w:gridCol w:w="1532"/>
      </w:tblGrid>
      <w:tr w:rsidR="00570B3A" w:rsidRPr="00CA2583" w:rsidTr="00EB4C5F">
        <w:trPr>
          <w:trHeight w:val="15"/>
        </w:trPr>
        <w:tc>
          <w:tcPr>
            <w:tcW w:w="2772" w:type="dxa"/>
          </w:tcPr>
          <w:p w:rsidR="00570B3A" w:rsidRPr="00CA2583" w:rsidRDefault="00570B3A" w:rsidP="00EB4C5F">
            <w:pPr>
              <w:rPr>
                <w:rFonts w:ascii="Arial" w:hAnsi="Arial" w:cs="Arial"/>
                <w:sz w:val="24"/>
                <w:szCs w:val="24"/>
              </w:rPr>
            </w:pPr>
          </w:p>
        </w:tc>
        <w:tc>
          <w:tcPr>
            <w:tcW w:w="2957" w:type="dxa"/>
          </w:tcPr>
          <w:p w:rsidR="00570B3A" w:rsidRPr="00CA2583" w:rsidRDefault="00570B3A" w:rsidP="00EB4C5F">
            <w:pPr>
              <w:rPr>
                <w:rFonts w:ascii="Arial" w:hAnsi="Arial" w:cs="Arial"/>
                <w:sz w:val="24"/>
                <w:szCs w:val="24"/>
              </w:rPr>
            </w:pPr>
          </w:p>
        </w:tc>
        <w:tc>
          <w:tcPr>
            <w:tcW w:w="1294" w:type="dxa"/>
          </w:tcPr>
          <w:p w:rsidR="00570B3A" w:rsidRPr="00CA2583" w:rsidRDefault="00570B3A" w:rsidP="00EB4C5F">
            <w:pPr>
              <w:rPr>
                <w:rFonts w:ascii="Arial" w:hAnsi="Arial" w:cs="Arial"/>
                <w:sz w:val="24"/>
                <w:szCs w:val="24"/>
              </w:rPr>
            </w:pPr>
          </w:p>
        </w:tc>
        <w:tc>
          <w:tcPr>
            <w:tcW w:w="1478" w:type="dxa"/>
          </w:tcPr>
          <w:p w:rsidR="00570B3A" w:rsidRPr="00CA2583" w:rsidRDefault="00570B3A" w:rsidP="00EB4C5F">
            <w:pPr>
              <w:rPr>
                <w:rFonts w:ascii="Arial" w:hAnsi="Arial" w:cs="Arial"/>
                <w:sz w:val="24"/>
                <w:szCs w:val="24"/>
              </w:rPr>
            </w:pPr>
          </w:p>
        </w:tc>
        <w:tc>
          <w:tcPr>
            <w:tcW w:w="1294" w:type="dxa"/>
          </w:tcPr>
          <w:p w:rsidR="00570B3A" w:rsidRPr="00CA2583" w:rsidRDefault="00570B3A" w:rsidP="00EB4C5F">
            <w:pPr>
              <w:rPr>
                <w:rFonts w:ascii="Arial" w:hAnsi="Arial" w:cs="Arial"/>
                <w:sz w:val="24"/>
                <w:szCs w:val="24"/>
              </w:rPr>
            </w:pPr>
          </w:p>
        </w:tc>
        <w:tc>
          <w:tcPr>
            <w:tcW w:w="1478" w:type="dxa"/>
          </w:tcPr>
          <w:p w:rsidR="00570B3A" w:rsidRPr="00CA2583" w:rsidRDefault="00570B3A" w:rsidP="00EB4C5F">
            <w:pPr>
              <w:rPr>
                <w:rFonts w:ascii="Arial" w:hAnsi="Arial" w:cs="Arial"/>
                <w:sz w:val="24"/>
                <w:szCs w:val="24"/>
              </w:rPr>
            </w:pPr>
          </w:p>
        </w:tc>
      </w:tr>
      <w:tr w:rsidR="00570B3A" w:rsidRPr="00CA2583" w:rsidTr="00EB4C5F">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Категория сельских улиц и дорог</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Основное назначение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Расчетная скорость движения, км/ч</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Ширина полосы движения,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Число полос движения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Ширина пешеходной части тротуара, м</w:t>
            </w:r>
          </w:p>
        </w:tc>
      </w:tr>
      <w:tr w:rsidR="00570B3A" w:rsidRPr="00CA2583" w:rsidTr="00EB4C5F">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r w:rsidRPr="00CA2583">
              <w:rPr>
                <w:rFonts w:ascii="Arial" w:hAnsi="Arial" w:cs="Arial"/>
                <w:color w:val="2D2D2D"/>
                <w:sz w:val="24"/>
                <w:szCs w:val="24"/>
              </w:rPr>
              <w:t>Поселковая дорога</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r w:rsidRPr="00CA2583">
              <w:rPr>
                <w:rFonts w:ascii="Arial" w:hAnsi="Arial" w:cs="Arial"/>
                <w:color w:val="2D2D2D"/>
                <w:sz w:val="24"/>
                <w:szCs w:val="24"/>
              </w:rPr>
              <w:t>Связь сельского населенного пункта с внешними дорогами общей сети</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60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3,5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w:t>
            </w:r>
          </w:p>
        </w:tc>
      </w:tr>
      <w:tr w:rsidR="00570B3A" w:rsidRPr="00CA2583" w:rsidTr="00EB4C5F">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r w:rsidRPr="00CA2583">
              <w:rPr>
                <w:rFonts w:ascii="Arial" w:hAnsi="Arial" w:cs="Arial"/>
                <w:color w:val="2D2D2D"/>
                <w:sz w:val="24"/>
                <w:szCs w:val="24"/>
              </w:rPr>
              <w:t>Главная улица</w:t>
            </w:r>
          </w:p>
          <w:p w:rsidR="00570B3A" w:rsidRPr="00CA2583" w:rsidRDefault="00570B3A" w:rsidP="00EB4C5F">
            <w:pPr>
              <w:textAlignment w:val="baseline"/>
              <w:rPr>
                <w:rFonts w:ascii="Arial" w:hAnsi="Arial" w:cs="Arial"/>
                <w:color w:val="2D2D2D"/>
                <w:sz w:val="24"/>
                <w:szCs w:val="24"/>
              </w:rPr>
            </w:pPr>
          </w:p>
          <w:p w:rsidR="00570B3A" w:rsidRPr="00CA2583" w:rsidRDefault="00570B3A" w:rsidP="00EB4C5F">
            <w:pPr>
              <w:textAlignment w:val="baseline"/>
              <w:rPr>
                <w:rFonts w:ascii="Arial" w:hAnsi="Arial" w:cs="Arial"/>
                <w:color w:val="2D2D2D"/>
                <w:sz w:val="24"/>
                <w:szCs w:val="24"/>
              </w:rPr>
            </w:pPr>
          </w:p>
          <w:p w:rsidR="00570B3A" w:rsidRPr="00CA2583" w:rsidRDefault="00570B3A" w:rsidP="00EB4C5F">
            <w:pPr>
              <w:textAlignment w:val="baseline"/>
              <w:rPr>
                <w:rFonts w:ascii="Arial" w:hAnsi="Arial" w:cs="Arial"/>
                <w:color w:val="2D2D2D"/>
                <w:sz w:val="24"/>
                <w:szCs w:val="24"/>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r w:rsidRPr="00CA2583">
              <w:rPr>
                <w:rFonts w:ascii="Arial" w:hAnsi="Arial" w:cs="Arial"/>
                <w:color w:val="2D2D2D"/>
                <w:sz w:val="24"/>
                <w:szCs w:val="24"/>
              </w:rPr>
              <w:t>Связь жилых территорий сельского населенного пункта с общественным центром</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3,5</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1,5-2,25</w:t>
            </w:r>
          </w:p>
        </w:tc>
      </w:tr>
      <w:tr w:rsidR="00570B3A" w:rsidRPr="00CA2583" w:rsidTr="00EB4C5F">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r w:rsidRPr="00CA2583">
              <w:rPr>
                <w:rFonts w:ascii="Arial" w:hAnsi="Arial" w:cs="Arial"/>
                <w:color w:val="2D2D2D"/>
                <w:sz w:val="24"/>
                <w:szCs w:val="24"/>
              </w:rPr>
              <w:t>Улица в жилой застройке:</w:t>
            </w:r>
          </w:p>
        </w:tc>
        <w:tc>
          <w:tcPr>
            <w:tcW w:w="2957"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rPr>
                <w:rFonts w:ascii="Arial" w:hAnsi="Arial" w:cs="Arial"/>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rPr>
                <w:rFonts w:ascii="Arial" w:hAnsi="Arial" w:cs="Arial"/>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rPr>
                <w:rFonts w:ascii="Arial" w:hAnsi="Arial" w:cs="Arial"/>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rPr>
                <w:rFonts w:ascii="Arial" w:hAnsi="Arial" w:cs="Arial"/>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rPr>
                <w:rFonts w:ascii="Arial" w:hAnsi="Arial" w:cs="Arial"/>
                <w:sz w:val="24"/>
                <w:szCs w:val="24"/>
              </w:rPr>
            </w:pPr>
          </w:p>
        </w:tc>
      </w:tr>
      <w:tr w:rsidR="00570B3A" w:rsidRPr="00CA2583" w:rsidTr="00EB4C5F">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r w:rsidRPr="00CA2583">
              <w:rPr>
                <w:rFonts w:ascii="Arial" w:hAnsi="Arial" w:cs="Arial"/>
                <w:color w:val="2D2D2D"/>
                <w:sz w:val="24"/>
                <w:szCs w:val="24"/>
              </w:rPr>
              <w:t>основная</w:t>
            </w:r>
          </w:p>
        </w:tc>
        <w:tc>
          <w:tcPr>
            <w:tcW w:w="2957"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r w:rsidRPr="00CA2583">
              <w:rPr>
                <w:rFonts w:ascii="Arial" w:hAnsi="Arial" w:cs="Arial"/>
                <w:color w:val="2D2D2D"/>
                <w:sz w:val="24"/>
                <w:szCs w:val="24"/>
              </w:rPr>
              <w:t>Связь внутри жилых территорий и с главной улицей по направлениям с интенсивным движением</w:t>
            </w:r>
          </w:p>
          <w:p w:rsidR="00570B3A" w:rsidRPr="00CA2583" w:rsidRDefault="00570B3A" w:rsidP="00EB4C5F">
            <w:pPr>
              <w:textAlignment w:val="baseline"/>
              <w:rPr>
                <w:rFonts w:ascii="Arial" w:hAnsi="Arial" w:cs="Arial"/>
                <w:color w:val="2D2D2D"/>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1,0-1,5</w:t>
            </w:r>
          </w:p>
        </w:tc>
      </w:tr>
      <w:tr w:rsidR="00570B3A" w:rsidRPr="00CA2583" w:rsidTr="00EB4C5F">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r w:rsidRPr="00CA2583">
              <w:rPr>
                <w:rFonts w:ascii="Arial" w:hAnsi="Arial" w:cs="Arial"/>
                <w:color w:val="2D2D2D"/>
                <w:sz w:val="24"/>
                <w:szCs w:val="24"/>
              </w:rPr>
              <w:t>второстепенная (переулок)</w:t>
            </w:r>
          </w:p>
        </w:tc>
        <w:tc>
          <w:tcPr>
            <w:tcW w:w="2957"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r w:rsidRPr="00CA2583">
              <w:rPr>
                <w:rFonts w:ascii="Arial" w:hAnsi="Arial" w:cs="Arial"/>
                <w:color w:val="2D2D2D"/>
                <w:sz w:val="24"/>
                <w:szCs w:val="24"/>
              </w:rPr>
              <w:t>Связь между основными жилыми улицами</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2,75</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1,0</w:t>
            </w:r>
          </w:p>
        </w:tc>
      </w:tr>
      <w:tr w:rsidR="00570B3A" w:rsidRPr="00CA2583" w:rsidTr="00EB4C5F">
        <w:tc>
          <w:tcPr>
            <w:tcW w:w="2772"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p>
          <w:p w:rsidR="00570B3A" w:rsidRPr="00CA2583" w:rsidRDefault="00570B3A" w:rsidP="00EB4C5F">
            <w:pPr>
              <w:textAlignment w:val="baseline"/>
              <w:rPr>
                <w:rFonts w:ascii="Arial" w:hAnsi="Arial" w:cs="Arial"/>
                <w:color w:val="2D2D2D"/>
                <w:sz w:val="24"/>
                <w:szCs w:val="24"/>
              </w:rPr>
            </w:pPr>
            <w:r w:rsidRPr="00CA2583">
              <w:rPr>
                <w:rFonts w:ascii="Arial" w:hAnsi="Arial" w:cs="Arial"/>
                <w:color w:val="2D2D2D"/>
                <w:sz w:val="24"/>
                <w:szCs w:val="24"/>
              </w:rPr>
              <w:t>проезд</w:t>
            </w:r>
          </w:p>
        </w:tc>
        <w:tc>
          <w:tcPr>
            <w:tcW w:w="2957"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r w:rsidRPr="00CA2583">
              <w:rPr>
                <w:rFonts w:ascii="Arial" w:hAnsi="Arial" w:cs="Arial"/>
                <w:color w:val="2D2D2D"/>
                <w:sz w:val="24"/>
                <w:szCs w:val="24"/>
              </w:rPr>
              <w:t>Связь жилых домов, расположенных в глубине квартала, с улицей</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2,75</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r w:rsidRPr="00CA2583">
              <w:rPr>
                <w:rFonts w:ascii="Arial" w:hAnsi="Arial" w:cs="Arial"/>
                <w:color w:val="2D2D2D"/>
                <w:sz w:val="24"/>
                <w:szCs w:val="24"/>
              </w:rPr>
              <w:t>0-1,0</w:t>
            </w:r>
          </w:p>
        </w:tc>
      </w:tr>
      <w:tr w:rsidR="00570B3A" w:rsidRPr="00CA2583" w:rsidTr="00EB4C5F">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textAlignment w:val="baseline"/>
              <w:rPr>
                <w:rFonts w:ascii="Arial" w:hAnsi="Arial" w:cs="Arial"/>
                <w:color w:val="2D2D2D"/>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0B3A" w:rsidRPr="00CA2583" w:rsidRDefault="00570B3A" w:rsidP="00EB4C5F">
            <w:pPr>
              <w:jc w:val="center"/>
              <w:textAlignment w:val="baseline"/>
              <w:rPr>
                <w:rFonts w:ascii="Arial" w:hAnsi="Arial" w:cs="Arial"/>
                <w:color w:val="2D2D2D"/>
                <w:sz w:val="24"/>
                <w:szCs w:val="24"/>
              </w:rPr>
            </w:pPr>
          </w:p>
        </w:tc>
      </w:tr>
    </w:tbl>
    <w:p w:rsidR="00570B3A" w:rsidRPr="00CA2583" w:rsidRDefault="00570B3A" w:rsidP="00570B3A">
      <w:pPr>
        <w:shd w:val="clear" w:color="auto" w:fill="FFFFFF"/>
        <w:textAlignment w:val="baseline"/>
        <w:rPr>
          <w:rFonts w:ascii="Arial" w:hAnsi="Arial" w:cs="Arial"/>
          <w:sz w:val="24"/>
          <w:szCs w:val="24"/>
        </w:rPr>
      </w:pPr>
      <w:r w:rsidRPr="00CA2583">
        <w:rPr>
          <w:rFonts w:ascii="Arial" w:hAnsi="Arial" w:cs="Arial"/>
          <w:color w:val="2D2D2D"/>
          <w:spacing w:val="2"/>
          <w:sz w:val="24"/>
          <w:szCs w:val="24"/>
        </w:rPr>
        <w:lastRenderedPageBreak/>
        <w:br/>
      </w:r>
    </w:p>
    <w:p w:rsidR="00570B3A" w:rsidRPr="00CA2583" w:rsidRDefault="00570B3A" w:rsidP="00570B3A">
      <w:pPr>
        <w:widowControl w:val="0"/>
        <w:autoSpaceDE w:val="0"/>
        <w:autoSpaceDN w:val="0"/>
        <w:adjustRightInd w:val="0"/>
        <w:rPr>
          <w:rFonts w:ascii="Arial" w:hAnsi="Arial" w:cs="Arial"/>
          <w:sz w:val="24"/>
          <w:szCs w:val="24"/>
          <w:highlight w:val="yellow"/>
        </w:rPr>
        <w:sectPr w:rsidR="00570B3A" w:rsidRPr="00CA2583" w:rsidSect="00CA2583">
          <w:pgSz w:w="16838" w:h="11906" w:orient="landscape"/>
          <w:pgMar w:top="1134" w:right="567" w:bottom="1134" w:left="1134" w:header="709" w:footer="709" w:gutter="0"/>
          <w:cols w:space="708"/>
          <w:titlePg/>
          <w:docGrid w:linePitch="360"/>
        </w:sectPr>
      </w:pPr>
    </w:p>
    <w:p w:rsidR="00570B3A" w:rsidRPr="00CA2583" w:rsidRDefault="00570B3A" w:rsidP="00570B3A">
      <w:pPr>
        <w:pStyle w:val="afa"/>
        <w:spacing w:before="0"/>
        <w:outlineLvl w:val="1"/>
        <w:rPr>
          <w:rFonts w:ascii="Arial" w:hAnsi="Arial" w:cs="Arial"/>
          <w:bCs w:val="0"/>
          <w:sz w:val="24"/>
          <w:szCs w:val="24"/>
        </w:rPr>
      </w:pPr>
      <w:bookmarkStart w:id="11" w:name="_Toc459416524"/>
      <w:bookmarkStart w:id="12" w:name="_Toc472370449"/>
      <w:bookmarkStart w:id="13" w:name="_Toc474444131"/>
      <w:r w:rsidRPr="00CA2583">
        <w:rPr>
          <w:rFonts w:ascii="Arial" w:hAnsi="Arial" w:cs="Arial"/>
          <w:bCs w:val="0"/>
          <w:sz w:val="24"/>
          <w:szCs w:val="24"/>
        </w:rPr>
        <w:lastRenderedPageBreak/>
        <w:t>1.2 Объекты местного значения, относящиеся к области коммунальной инфраструктуры</w:t>
      </w:r>
      <w:bookmarkEnd w:id="11"/>
      <w:bookmarkEnd w:id="12"/>
      <w:bookmarkEnd w:id="13"/>
    </w:p>
    <w:p w:rsidR="00570B3A" w:rsidRPr="00CA2583" w:rsidRDefault="00570B3A" w:rsidP="00570B3A">
      <w:pPr>
        <w:pStyle w:val="Default"/>
        <w:rPr>
          <w:rFonts w:ascii="Arial" w:hAnsi="Arial" w:cs="Arial"/>
          <w:b/>
          <w:bCs/>
        </w:rPr>
      </w:pPr>
    </w:p>
    <w:p w:rsidR="00570B3A" w:rsidRPr="00CA2583" w:rsidRDefault="00570B3A" w:rsidP="00570B3A">
      <w:pPr>
        <w:pStyle w:val="afa"/>
        <w:spacing w:before="0"/>
        <w:outlineLvl w:val="2"/>
        <w:rPr>
          <w:rFonts w:ascii="Arial" w:hAnsi="Arial" w:cs="Arial"/>
          <w:bCs w:val="0"/>
          <w:sz w:val="24"/>
          <w:szCs w:val="24"/>
        </w:rPr>
      </w:pPr>
      <w:bookmarkStart w:id="14" w:name="_Toc459416525"/>
      <w:bookmarkStart w:id="15" w:name="_Toc472370450"/>
      <w:bookmarkStart w:id="16" w:name="_Toc474444132"/>
      <w:r w:rsidRPr="00CA2583">
        <w:rPr>
          <w:rFonts w:ascii="Arial" w:hAnsi="Arial" w:cs="Arial"/>
          <w:bCs w:val="0"/>
          <w:sz w:val="24"/>
          <w:szCs w:val="24"/>
        </w:rPr>
        <w:t>1.2.1 Электроснабжение.</w:t>
      </w:r>
      <w:bookmarkEnd w:id="14"/>
      <w:bookmarkEnd w:id="15"/>
      <w:bookmarkEnd w:id="16"/>
    </w:p>
    <w:p w:rsidR="00570B3A" w:rsidRPr="00CA2583" w:rsidRDefault="00570B3A" w:rsidP="00570B3A">
      <w:pPr>
        <w:pStyle w:val="afa"/>
        <w:spacing w:before="0"/>
        <w:rPr>
          <w:rFonts w:ascii="Arial" w:hAnsi="Arial" w:cs="Arial"/>
          <w:b w:val="0"/>
          <w:bCs w:val="0"/>
          <w:sz w:val="24"/>
          <w:szCs w:val="24"/>
        </w:rPr>
      </w:pPr>
    </w:p>
    <w:p w:rsidR="00570B3A" w:rsidRPr="00CA2583" w:rsidRDefault="00570B3A" w:rsidP="00570B3A">
      <w:pPr>
        <w:ind w:left="2835" w:hanging="2127"/>
        <w:rPr>
          <w:rFonts w:ascii="Arial" w:hAnsi="Arial" w:cs="Arial"/>
          <w:b/>
          <w:sz w:val="24"/>
          <w:szCs w:val="24"/>
        </w:rPr>
      </w:pPr>
      <w:r w:rsidRPr="00CA2583">
        <w:rPr>
          <w:rFonts w:ascii="Arial" w:hAnsi="Arial" w:cs="Arial"/>
          <w:b/>
          <w:sz w:val="24"/>
          <w:szCs w:val="24"/>
        </w:rPr>
        <w:t xml:space="preserve">Объекты местного значения в области электроснабжения: </w:t>
      </w:r>
    </w:p>
    <w:p w:rsidR="00570B3A" w:rsidRPr="00CA2583" w:rsidRDefault="00570B3A" w:rsidP="00570B3A">
      <w:pPr>
        <w:rPr>
          <w:rFonts w:ascii="Arial" w:hAnsi="Arial" w:cs="Arial"/>
          <w:sz w:val="24"/>
          <w:szCs w:val="24"/>
        </w:rPr>
      </w:pPr>
      <w:r w:rsidRPr="00CA2583">
        <w:rPr>
          <w:rFonts w:ascii="Arial" w:hAnsi="Arial" w:cs="Arial"/>
          <w:sz w:val="24"/>
          <w:szCs w:val="24"/>
        </w:rPr>
        <w:t>- электростанции мощностью менее 5 МВт;</w:t>
      </w:r>
    </w:p>
    <w:p w:rsidR="00570B3A" w:rsidRPr="00CA2583" w:rsidRDefault="00570B3A" w:rsidP="00570B3A">
      <w:pPr>
        <w:rPr>
          <w:rFonts w:ascii="Arial" w:hAnsi="Arial" w:cs="Arial"/>
          <w:sz w:val="24"/>
          <w:szCs w:val="24"/>
        </w:rPr>
      </w:pPr>
      <w:r w:rsidRPr="00CA2583">
        <w:rPr>
          <w:rFonts w:ascii="Arial" w:hAnsi="Arial" w:cs="Arial"/>
          <w:sz w:val="24"/>
          <w:szCs w:val="24"/>
        </w:rPr>
        <w:t>- понизительные подстанции, переключательные пункты номинальным напряжением до 35 кВ включительно</w:t>
      </w:r>
    </w:p>
    <w:p w:rsidR="00570B3A" w:rsidRPr="00CA2583" w:rsidRDefault="00570B3A" w:rsidP="00570B3A">
      <w:pPr>
        <w:rPr>
          <w:rFonts w:ascii="Arial" w:hAnsi="Arial" w:cs="Arial"/>
          <w:sz w:val="24"/>
          <w:szCs w:val="24"/>
        </w:rPr>
      </w:pPr>
      <w:r w:rsidRPr="00CA2583">
        <w:rPr>
          <w:rFonts w:ascii="Arial" w:hAnsi="Arial" w:cs="Arial"/>
          <w:sz w:val="24"/>
          <w:szCs w:val="24"/>
        </w:rPr>
        <w:t>- трансформаторные подстанции номинальным напряжением от 6 до 20 кВ;</w:t>
      </w:r>
    </w:p>
    <w:p w:rsidR="00570B3A" w:rsidRPr="00CA2583" w:rsidRDefault="00570B3A" w:rsidP="00570B3A">
      <w:pPr>
        <w:jc w:val="both"/>
        <w:rPr>
          <w:rFonts w:ascii="Arial" w:hAnsi="Arial" w:cs="Arial"/>
          <w:sz w:val="24"/>
          <w:szCs w:val="24"/>
        </w:rPr>
      </w:pPr>
      <w:r w:rsidRPr="00CA2583">
        <w:rPr>
          <w:rFonts w:ascii="Arial" w:hAnsi="Arial" w:cs="Arial"/>
          <w:sz w:val="24"/>
          <w:szCs w:val="24"/>
        </w:rPr>
        <w:t>- линии электропередачи напряжением от 10(6) кВ до 35 кВ включительно.</w:t>
      </w:r>
    </w:p>
    <w:p w:rsidR="00570B3A" w:rsidRPr="00CA2583" w:rsidRDefault="00570B3A" w:rsidP="00570B3A">
      <w:pPr>
        <w:pStyle w:val="Default"/>
        <w:ind w:firstLine="708"/>
        <w:rPr>
          <w:rFonts w:ascii="Arial" w:hAnsi="Arial" w:cs="Arial"/>
          <w:b/>
          <w:color w:val="auto"/>
          <w:u w:val="single"/>
          <w:lang w:eastAsia="ru-RU"/>
        </w:rPr>
      </w:pPr>
      <w:r w:rsidRPr="00CA2583">
        <w:rPr>
          <w:rFonts w:ascii="Arial" w:hAnsi="Arial" w:cs="Arial"/>
          <w:b/>
          <w:color w:val="auto"/>
          <w:u w:val="single"/>
          <w:lang w:eastAsia="ru-RU"/>
        </w:rPr>
        <w:t>Расчетный показатель максимально допустимого уровня доступности объектов электроснабжения местного значения сельского поселения – не нормируется.</w:t>
      </w:r>
    </w:p>
    <w:p w:rsidR="00570B3A" w:rsidRPr="00CA2583" w:rsidRDefault="00570B3A" w:rsidP="00570B3A">
      <w:pPr>
        <w:pStyle w:val="Default"/>
        <w:ind w:firstLine="708"/>
        <w:rPr>
          <w:rFonts w:ascii="Arial" w:hAnsi="Arial" w:cs="Arial"/>
          <w:b/>
          <w:color w:val="auto"/>
          <w:u w:val="single"/>
          <w:lang w:eastAsia="ru-RU"/>
        </w:rPr>
      </w:pPr>
    </w:p>
    <w:p w:rsidR="00570B3A" w:rsidRPr="00CA2583" w:rsidRDefault="00570B3A" w:rsidP="00570B3A">
      <w:pPr>
        <w:pStyle w:val="Default"/>
        <w:ind w:firstLine="708"/>
        <w:rPr>
          <w:rFonts w:ascii="Arial" w:hAnsi="Arial" w:cs="Arial"/>
          <w:b/>
          <w:color w:val="auto"/>
          <w:u w:val="single"/>
          <w:lang w:eastAsia="ru-RU"/>
        </w:rPr>
      </w:pPr>
    </w:p>
    <w:p w:rsidR="00570B3A" w:rsidRPr="00CA2583" w:rsidRDefault="00570B3A" w:rsidP="00570B3A">
      <w:pPr>
        <w:pStyle w:val="Default"/>
        <w:jc w:val="center"/>
        <w:rPr>
          <w:rFonts w:ascii="Arial" w:hAnsi="Arial" w:cs="Arial"/>
          <w:b/>
          <w:bCs/>
          <w:color w:val="auto"/>
        </w:rPr>
      </w:pPr>
      <w:r w:rsidRPr="00CA2583">
        <w:rPr>
          <w:rFonts w:ascii="Arial" w:hAnsi="Arial" w:cs="Arial"/>
          <w:b/>
          <w:bCs/>
          <w:color w:val="auto"/>
        </w:rPr>
        <w:t>Минимальные расчетный показатель нормативного потребления коммунальных услуг по электроснабжению, кВт*ч/чел в месяц</w:t>
      </w:r>
    </w:p>
    <w:p w:rsidR="00570B3A" w:rsidRPr="00CA2583" w:rsidRDefault="00570B3A" w:rsidP="00570B3A">
      <w:pPr>
        <w:pStyle w:val="Default"/>
        <w:jc w:val="right"/>
        <w:rPr>
          <w:rFonts w:ascii="Arial" w:hAnsi="Arial" w:cs="Arial"/>
          <w:b/>
          <w:bCs/>
          <w:color w:val="auto"/>
        </w:rPr>
      </w:pPr>
    </w:p>
    <w:p w:rsidR="00570B3A" w:rsidRPr="00CA2583" w:rsidRDefault="00570B3A" w:rsidP="00570B3A">
      <w:pPr>
        <w:pStyle w:val="Default"/>
        <w:jc w:val="right"/>
        <w:rPr>
          <w:rFonts w:ascii="Arial" w:hAnsi="Arial" w:cs="Arial"/>
          <w:b/>
          <w:bCs/>
          <w:color w:val="auto"/>
        </w:rPr>
      </w:pPr>
      <w:r w:rsidRPr="00CA2583">
        <w:rPr>
          <w:rFonts w:ascii="Arial" w:hAnsi="Arial" w:cs="Arial"/>
          <w:b/>
          <w:bCs/>
          <w:color w:val="auto"/>
        </w:rPr>
        <w:t>Таблица 4</w:t>
      </w:r>
    </w:p>
    <w:tbl>
      <w:tblPr>
        <w:tblpPr w:leftFromText="180" w:rightFromText="180" w:vertAnchor="tex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8"/>
        <w:gridCol w:w="1423"/>
        <w:gridCol w:w="1764"/>
        <w:gridCol w:w="794"/>
        <w:gridCol w:w="775"/>
        <w:gridCol w:w="756"/>
        <w:gridCol w:w="819"/>
        <w:gridCol w:w="894"/>
      </w:tblGrid>
      <w:tr w:rsidR="00570B3A" w:rsidRPr="00CA2583" w:rsidTr="00EB4C5F">
        <w:tc>
          <w:tcPr>
            <w:tcW w:w="2584" w:type="dxa"/>
            <w:vMerge w:val="restart"/>
          </w:tcPr>
          <w:p w:rsidR="00570B3A" w:rsidRPr="00CA2583" w:rsidRDefault="00570B3A" w:rsidP="00EB4C5F">
            <w:pPr>
              <w:pStyle w:val="Default"/>
              <w:rPr>
                <w:rFonts w:ascii="Arial" w:hAnsi="Arial" w:cs="Arial"/>
              </w:rPr>
            </w:pPr>
            <w:r w:rsidRPr="00CA2583">
              <w:rPr>
                <w:rFonts w:ascii="Arial" w:hAnsi="Arial" w:cs="Arial"/>
              </w:rPr>
              <w:t xml:space="preserve">Категория жилых помещений </w:t>
            </w:r>
          </w:p>
        </w:tc>
        <w:tc>
          <w:tcPr>
            <w:tcW w:w="1228" w:type="dxa"/>
            <w:vMerge w:val="restart"/>
          </w:tcPr>
          <w:p w:rsidR="00570B3A" w:rsidRPr="00CA2583" w:rsidRDefault="00570B3A" w:rsidP="00EB4C5F">
            <w:pPr>
              <w:pStyle w:val="Default"/>
              <w:rPr>
                <w:rFonts w:ascii="Arial" w:hAnsi="Arial" w:cs="Arial"/>
              </w:rPr>
            </w:pPr>
            <w:r w:rsidRPr="00CA2583">
              <w:rPr>
                <w:rFonts w:ascii="Arial" w:hAnsi="Arial" w:cs="Arial"/>
              </w:rPr>
              <w:t>Единица измерения</w:t>
            </w:r>
          </w:p>
        </w:tc>
        <w:tc>
          <w:tcPr>
            <w:tcW w:w="1764" w:type="dxa"/>
            <w:vMerge w:val="restart"/>
          </w:tcPr>
          <w:p w:rsidR="00570B3A" w:rsidRPr="00CA2583" w:rsidRDefault="00570B3A" w:rsidP="00EB4C5F">
            <w:pPr>
              <w:pStyle w:val="Default"/>
              <w:rPr>
                <w:rFonts w:ascii="Arial" w:hAnsi="Arial" w:cs="Arial"/>
              </w:rPr>
            </w:pPr>
            <w:r w:rsidRPr="00CA2583">
              <w:rPr>
                <w:rFonts w:ascii="Arial" w:hAnsi="Arial" w:cs="Arial"/>
              </w:rPr>
              <w:t>Количество комнат в жилом помещении</w:t>
            </w:r>
          </w:p>
        </w:tc>
        <w:tc>
          <w:tcPr>
            <w:tcW w:w="3995" w:type="dxa"/>
            <w:gridSpan w:val="5"/>
          </w:tcPr>
          <w:p w:rsidR="00570B3A" w:rsidRPr="00CA2583" w:rsidRDefault="00570B3A" w:rsidP="00EB4C5F">
            <w:pPr>
              <w:pStyle w:val="Default"/>
              <w:rPr>
                <w:rFonts w:ascii="Arial" w:hAnsi="Arial" w:cs="Arial"/>
              </w:rPr>
            </w:pPr>
            <w:r w:rsidRPr="00CA2583">
              <w:rPr>
                <w:rFonts w:ascii="Arial" w:hAnsi="Arial" w:cs="Arial"/>
              </w:rPr>
              <w:t>Количество человек, проживающих в помещении</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vMerge/>
          </w:tcPr>
          <w:p w:rsidR="00570B3A" w:rsidRPr="00CA2583" w:rsidRDefault="00570B3A" w:rsidP="00EB4C5F">
            <w:pPr>
              <w:pStyle w:val="Default"/>
              <w:rPr>
                <w:rFonts w:ascii="Arial" w:hAnsi="Arial" w:cs="Arial"/>
              </w:rPr>
            </w:pPr>
          </w:p>
        </w:tc>
        <w:tc>
          <w:tcPr>
            <w:tcW w:w="794" w:type="dxa"/>
          </w:tcPr>
          <w:p w:rsidR="00570B3A" w:rsidRPr="00CA2583" w:rsidRDefault="00570B3A" w:rsidP="00EB4C5F">
            <w:pPr>
              <w:pStyle w:val="Default"/>
              <w:rPr>
                <w:rFonts w:ascii="Arial" w:hAnsi="Arial" w:cs="Arial"/>
              </w:rPr>
            </w:pPr>
            <w:r w:rsidRPr="00CA2583">
              <w:rPr>
                <w:rFonts w:ascii="Arial" w:hAnsi="Arial" w:cs="Arial"/>
              </w:rPr>
              <w:t xml:space="preserve">1 </w:t>
            </w:r>
          </w:p>
        </w:tc>
        <w:tc>
          <w:tcPr>
            <w:tcW w:w="775" w:type="dxa"/>
          </w:tcPr>
          <w:p w:rsidR="00570B3A" w:rsidRPr="00CA2583" w:rsidRDefault="00570B3A" w:rsidP="00EB4C5F">
            <w:pPr>
              <w:pStyle w:val="Default"/>
              <w:rPr>
                <w:rFonts w:ascii="Arial" w:hAnsi="Arial" w:cs="Arial"/>
              </w:rPr>
            </w:pPr>
            <w:r w:rsidRPr="00CA2583">
              <w:rPr>
                <w:rFonts w:ascii="Arial" w:hAnsi="Arial" w:cs="Arial"/>
              </w:rPr>
              <w:t xml:space="preserve">2 </w:t>
            </w:r>
          </w:p>
        </w:tc>
        <w:tc>
          <w:tcPr>
            <w:tcW w:w="756" w:type="dxa"/>
          </w:tcPr>
          <w:p w:rsidR="00570B3A" w:rsidRPr="00CA2583" w:rsidRDefault="00570B3A" w:rsidP="00EB4C5F">
            <w:pPr>
              <w:pStyle w:val="Default"/>
              <w:rPr>
                <w:rFonts w:ascii="Arial" w:hAnsi="Arial" w:cs="Arial"/>
              </w:rPr>
            </w:pPr>
            <w:r w:rsidRPr="00CA2583">
              <w:rPr>
                <w:rFonts w:ascii="Arial" w:hAnsi="Arial" w:cs="Arial"/>
              </w:rPr>
              <w:t xml:space="preserve">3 </w:t>
            </w:r>
          </w:p>
        </w:tc>
        <w:tc>
          <w:tcPr>
            <w:tcW w:w="819" w:type="dxa"/>
          </w:tcPr>
          <w:p w:rsidR="00570B3A" w:rsidRPr="00CA2583" w:rsidRDefault="00570B3A" w:rsidP="00EB4C5F">
            <w:pPr>
              <w:pStyle w:val="Default"/>
              <w:rPr>
                <w:rFonts w:ascii="Arial" w:hAnsi="Arial" w:cs="Arial"/>
              </w:rPr>
            </w:pPr>
            <w:r w:rsidRPr="00CA2583">
              <w:rPr>
                <w:rFonts w:ascii="Arial" w:hAnsi="Arial" w:cs="Arial"/>
              </w:rPr>
              <w:t xml:space="preserve">4 </w:t>
            </w:r>
          </w:p>
        </w:tc>
        <w:tc>
          <w:tcPr>
            <w:tcW w:w="851" w:type="dxa"/>
          </w:tcPr>
          <w:p w:rsidR="00570B3A" w:rsidRPr="00CA2583" w:rsidRDefault="00570B3A" w:rsidP="00EB4C5F">
            <w:pPr>
              <w:pStyle w:val="Default"/>
              <w:rPr>
                <w:rFonts w:ascii="Arial" w:hAnsi="Arial" w:cs="Arial"/>
              </w:rPr>
            </w:pPr>
            <w:r w:rsidRPr="00CA2583">
              <w:rPr>
                <w:rFonts w:ascii="Arial" w:hAnsi="Arial" w:cs="Arial"/>
              </w:rPr>
              <w:t xml:space="preserve">5 и более </w:t>
            </w:r>
          </w:p>
        </w:tc>
      </w:tr>
      <w:tr w:rsidR="00570B3A" w:rsidRPr="00CA2583" w:rsidTr="00EB4C5F">
        <w:tc>
          <w:tcPr>
            <w:tcW w:w="2584" w:type="dxa"/>
            <w:vMerge w:val="restart"/>
          </w:tcPr>
          <w:p w:rsidR="00570B3A" w:rsidRPr="00CA2583" w:rsidRDefault="00570B3A" w:rsidP="00EB4C5F">
            <w:pPr>
              <w:pStyle w:val="Default"/>
              <w:rPr>
                <w:rFonts w:ascii="Arial" w:hAnsi="Arial" w:cs="Arial"/>
              </w:rPr>
            </w:pPr>
            <w:r w:rsidRPr="00CA2583">
              <w:rPr>
                <w:rFonts w:ascii="Arial" w:hAnsi="Arial" w:cs="Arial"/>
              </w:rPr>
              <w:t>Не оборудованные</w:t>
            </w:r>
          </w:p>
          <w:p w:rsidR="00570B3A" w:rsidRPr="00CA2583" w:rsidRDefault="00570B3A" w:rsidP="00EB4C5F">
            <w:pPr>
              <w:pStyle w:val="Default"/>
              <w:rPr>
                <w:rFonts w:ascii="Arial" w:hAnsi="Arial" w:cs="Arial"/>
              </w:rPr>
            </w:pPr>
            <w:r w:rsidRPr="00CA2583">
              <w:rPr>
                <w:rFonts w:ascii="Arial" w:hAnsi="Arial" w:cs="Arial"/>
              </w:rPr>
              <w:t>электрическими плитами, электроотопительными, электронагревательными установками для целей горячего водоснабжения</w:t>
            </w:r>
          </w:p>
        </w:tc>
        <w:tc>
          <w:tcPr>
            <w:tcW w:w="1228" w:type="dxa"/>
            <w:vMerge w:val="restart"/>
          </w:tcPr>
          <w:p w:rsidR="00570B3A" w:rsidRPr="00CA2583" w:rsidRDefault="00570B3A" w:rsidP="00EB4C5F">
            <w:pPr>
              <w:pStyle w:val="Default"/>
              <w:rPr>
                <w:rFonts w:ascii="Arial" w:hAnsi="Arial" w:cs="Arial"/>
              </w:rPr>
            </w:pPr>
            <w:r w:rsidRPr="00CA2583">
              <w:rPr>
                <w:rFonts w:ascii="Arial" w:hAnsi="Arial" w:cs="Arial"/>
              </w:rPr>
              <w:t>кВт* ч в месяц на человека</w:t>
            </w:r>
          </w:p>
        </w:tc>
        <w:tc>
          <w:tcPr>
            <w:tcW w:w="1764" w:type="dxa"/>
          </w:tcPr>
          <w:p w:rsidR="00570B3A" w:rsidRPr="00CA2583" w:rsidRDefault="00570B3A" w:rsidP="00EB4C5F">
            <w:pPr>
              <w:pStyle w:val="Default"/>
              <w:rPr>
                <w:rFonts w:ascii="Arial" w:hAnsi="Arial" w:cs="Arial"/>
              </w:rPr>
            </w:pPr>
            <w:r w:rsidRPr="00CA2583">
              <w:rPr>
                <w:rFonts w:ascii="Arial" w:hAnsi="Arial" w:cs="Arial"/>
              </w:rPr>
              <w:t>1</w:t>
            </w:r>
          </w:p>
        </w:tc>
        <w:tc>
          <w:tcPr>
            <w:tcW w:w="794" w:type="dxa"/>
          </w:tcPr>
          <w:p w:rsidR="00570B3A" w:rsidRPr="00CA2583" w:rsidRDefault="00570B3A" w:rsidP="00EB4C5F">
            <w:pPr>
              <w:pStyle w:val="Default"/>
              <w:rPr>
                <w:rFonts w:ascii="Arial" w:hAnsi="Arial" w:cs="Arial"/>
              </w:rPr>
            </w:pPr>
            <w:r w:rsidRPr="00CA2583">
              <w:rPr>
                <w:rFonts w:ascii="Arial" w:hAnsi="Arial" w:cs="Arial"/>
              </w:rPr>
              <w:t>142</w:t>
            </w:r>
          </w:p>
        </w:tc>
        <w:tc>
          <w:tcPr>
            <w:tcW w:w="775" w:type="dxa"/>
          </w:tcPr>
          <w:p w:rsidR="00570B3A" w:rsidRPr="00CA2583" w:rsidRDefault="00570B3A" w:rsidP="00EB4C5F">
            <w:pPr>
              <w:pStyle w:val="Default"/>
              <w:rPr>
                <w:rFonts w:ascii="Arial" w:hAnsi="Arial" w:cs="Arial"/>
              </w:rPr>
            </w:pPr>
            <w:r w:rsidRPr="00CA2583">
              <w:rPr>
                <w:rFonts w:ascii="Arial" w:hAnsi="Arial" w:cs="Arial"/>
              </w:rPr>
              <w:t xml:space="preserve">88 </w:t>
            </w:r>
          </w:p>
        </w:tc>
        <w:tc>
          <w:tcPr>
            <w:tcW w:w="756" w:type="dxa"/>
          </w:tcPr>
          <w:p w:rsidR="00570B3A" w:rsidRPr="00CA2583" w:rsidRDefault="00570B3A" w:rsidP="00EB4C5F">
            <w:pPr>
              <w:pStyle w:val="Default"/>
              <w:rPr>
                <w:rFonts w:ascii="Arial" w:hAnsi="Arial" w:cs="Arial"/>
              </w:rPr>
            </w:pPr>
            <w:r w:rsidRPr="00CA2583">
              <w:rPr>
                <w:rFonts w:ascii="Arial" w:hAnsi="Arial" w:cs="Arial"/>
              </w:rPr>
              <w:t xml:space="preserve">68 </w:t>
            </w:r>
          </w:p>
        </w:tc>
        <w:tc>
          <w:tcPr>
            <w:tcW w:w="819" w:type="dxa"/>
          </w:tcPr>
          <w:p w:rsidR="00570B3A" w:rsidRPr="00CA2583" w:rsidRDefault="00570B3A" w:rsidP="00EB4C5F">
            <w:pPr>
              <w:pStyle w:val="Default"/>
              <w:rPr>
                <w:rFonts w:ascii="Arial" w:hAnsi="Arial" w:cs="Arial"/>
              </w:rPr>
            </w:pPr>
            <w:r w:rsidRPr="00CA2583">
              <w:rPr>
                <w:rFonts w:ascii="Arial" w:hAnsi="Arial" w:cs="Arial"/>
              </w:rPr>
              <w:t xml:space="preserve">56 </w:t>
            </w:r>
          </w:p>
        </w:tc>
        <w:tc>
          <w:tcPr>
            <w:tcW w:w="851" w:type="dxa"/>
          </w:tcPr>
          <w:p w:rsidR="00570B3A" w:rsidRPr="00CA2583" w:rsidRDefault="00570B3A" w:rsidP="00EB4C5F">
            <w:pPr>
              <w:pStyle w:val="Default"/>
              <w:rPr>
                <w:rFonts w:ascii="Arial" w:hAnsi="Arial" w:cs="Arial"/>
              </w:rPr>
            </w:pPr>
            <w:r w:rsidRPr="00CA2583">
              <w:rPr>
                <w:rFonts w:ascii="Arial" w:hAnsi="Arial" w:cs="Arial"/>
              </w:rPr>
              <w:t xml:space="preserve">48 </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2</w:t>
            </w:r>
          </w:p>
        </w:tc>
        <w:tc>
          <w:tcPr>
            <w:tcW w:w="794" w:type="dxa"/>
          </w:tcPr>
          <w:p w:rsidR="00570B3A" w:rsidRPr="00CA2583" w:rsidRDefault="00570B3A" w:rsidP="00EB4C5F">
            <w:pPr>
              <w:pStyle w:val="Default"/>
              <w:rPr>
                <w:rFonts w:ascii="Arial" w:hAnsi="Arial" w:cs="Arial"/>
              </w:rPr>
            </w:pPr>
            <w:r w:rsidRPr="00CA2583">
              <w:rPr>
                <w:rFonts w:ascii="Arial" w:hAnsi="Arial" w:cs="Arial"/>
              </w:rPr>
              <w:t>184</w:t>
            </w:r>
          </w:p>
        </w:tc>
        <w:tc>
          <w:tcPr>
            <w:tcW w:w="775" w:type="dxa"/>
          </w:tcPr>
          <w:p w:rsidR="00570B3A" w:rsidRPr="00CA2583" w:rsidRDefault="00570B3A" w:rsidP="00EB4C5F">
            <w:pPr>
              <w:pStyle w:val="Default"/>
              <w:rPr>
                <w:rFonts w:ascii="Arial" w:hAnsi="Arial" w:cs="Arial"/>
              </w:rPr>
            </w:pPr>
            <w:r w:rsidRPr="00CA2583">
              <w:rPr>
                <w:rFonts w:ascii="Arial" w:hAnsi="Arial" w:cs="Arial"/>
              </w:rPr>
              <w:t xml:space="preserve">114 </w:t>
            </w:r>
          </w:p>
        </w:tc>
        <w:tc>
          <w:tcPr>
            <w:tcW w:w="756" w:type="dxa"/>
          </w:tcPr>
          <w:p w:rsidR="00570B3A" w:rsidRPr="00CA2583" w:rsidRDefault="00570B3A" w:rsidP="00EB4C5F">
            <w:pPr>
              <w:pStyle w:val="Default"/>
              <w:rPr>
                <w:rFonts w:ascii="Arial" w:hAnsi="Arial" w:cs="Arial"/>
              </w:rPr>
            </w:pPr>
            <w:r w:rsidRPr="00CA2583">
              <w:rPr>
                <w:rFonts w:ascii="Arial" w:hAnsi="Arial" w:cs="Arial"/>
              </w:rPr>
              <w:t xml:space="preserve">88 </w:t>
            </w:r>
          </w:p>
        </w:tc>
        <w:tc>
          <w:tcPr>
            <w:tcW w:w="819" w:type="dxa"/>
          </w:tcPr>
          <w:p w:rsidR="00570B3A" w:rsidRPr="00CA2583" w:rsidRDefault="00570B3A" w:rsidP="00EB4C5F">
            <w:pPr>
              <w:pStyle w:val="Default"/>
              <w:rPr>
                <w:rFonts w:ascii="Arial" w:hAnsi="Arial" w:cs="Arial"/>
              </w:rPr>
            </w:pPr>
            <w:r w:rsidRPr="00CA2583">
              <w:rPr>
                <w:rFonts w:ascii="Arial" w:hAnsi="Arial" w:cs="Arial"/>
              </w:rPr>
              <w:t xml:space="preserve">72 </w:t>
            </w:r>
          </w:p>
        </w:tc>
        <w:tc>
          <w:tcPr>
            <w:tcW w:w="851" w:type="dxa"/>
          </w:tcPr>
          <w:p w:rsidR="00570B3A" w:rsidRPr="00CA2583" w:rsidRDefault="00570B3A" w:rsidP="00EB4C5F">
            <w:pPr>
              <w:pStyle w:val="Default"/>
              <w:rPr>
                <w:rFonts w:ascii="Arial" w:hAnsi="Arial" w:cs="Arial"/>
              </w:rPr>
            </w:pPr>
            <w:r w:rsidRPr="00CA2583">
              <w:rPr>
                <w:rFonts w:ascii="Arial" w:hAnsi="Arial" w:cs="Arial"/>
              </w:rPr>
              <w:t xml:space="preserve">63 </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3</w:t>
            </w:r>
          </w:p>
        </w:tc>
        <w:tc>
          <w:tcPr>
            <w:tcW w:w="794" w:type="dxa"/>
          </w:tcPr>
          <w:p w:rsidR="00570B3A" w:rsidRPr="00CA2583" w:rsidRDefault="00570B3A" w:rsidP="00EB4C5F">
            <w:pPr>
              <w:pStyle w:val="Default"/>
              <w:rPr>
                <w:rFonts w:ascii="Arial" w:hAnsi="Arial" w:cs="Arial"/>
              </w:rPr>
            </w:pPr>
            <w:r w:rsidRPr="00CA2583">
              <w:rPr>
                <w:rFonts w:ascii="Arial" w:hAnsi="Arial" w:cs="Arial"/>
              </w:rPr>
              <w:t xml:space="preserve">208 </w:t>
            </w:r>
          </w:p>
        </w:tc>
        <w:tc>
          <w:tcPr>
            <w:tcW w:w="775" w:type="dxa"/>
          </w:tcPr>
          <w:p w:rsidR="00570B3A" w:rsidRPr="00CA2583" w:rsidRDefault="00570B3A" w:rsidP="00EB4C5F">
            <w:pPr>
              <w:pStyle w:val="Default"/>
              <w:rPr>
                <w:rFonts w:ascii="Arial" w:hAnsi="Arial" w:cs="Arial"/>
              </w:rPr>
            </w:pPr>
            <w:r w:rsidRPr="00CA2583">
              <w:rPr>
                <w:rFonts w:ascii="Arial" w:hAnsi="Arial" w:cs="Arial"/>
              </w:rPr>
              <w:t xml:space="preserve">129 </w:t>
            </w:r>
          </w:p>
        </w:tc>
        <w:tc>
          <w:tcPr>
            <w:tcW w:w="756" w:type="dxa"/>
          </w:tcPr>
          <w:p w:rsidR="00570B3A" w:rsidRPr="00CA2583" w:rsidRDefault="00570B3A" w:rsidP="00EB4C5F">
            <w:pPr>
              <w:pStyle w:val="Default"/>
              <w:rPr>
                <w:rFonts w:ascii="Arial" w:hAnsi="Arial" w:cs="Arial"/>
              </w:rPr>
            </w:pPr>
            <w:r w:rsidRPr="00CA2583">
              <w:rPr>
                <w:rFonts w:ascii="Arial" w:hAnsi="Arial" w:cs="Arial"/>
              </w:rPr>
              <w:t xml:space="preserve">100 </w:t>
            </w:r>
          </w:p>
        </w:tc>
        <w:tc>
          <w:tcPr>
            <w:tcW w:w="819" w:type="dxa"/>
          </w:tcPr>
          <w:p w:rsidR="00570B3A" w:rsidRPr="00CA2583" w:rsidRDefault="00570B3A" w:rsidP="00EB4C5F">
            <w:pPr>
              <w:pStyle w:val="Default"/>
              <w:rPr>
                <w:rFonts w:ascii="Arial" w:hAnsi="Arial" w:cs="Arial"/>
              </w:rPr>
            </w:pPr>
            <w:r w:rsidRPr="00CA2583">
              <w:rPr>
                <w:rFonts w:ascii="Arial" w:hAnsi="Arial" w:cs="Arial"/>
              </w:rPr>
              <w:t>81</w:t>
            </w:r>
          </w:p>
        </w:tc>
        <w:tc>
          <w:tcPr>
            <w:tcW w:w="851" w:type="dxa"/>
          </w:tcPr>
          <w:p w:rsidR="00570B3A" w:rsidRPr="00CA2583" w:rsidRDefault="00570B3A" w:rsidP="00EB4C5F">
            <w:pPr>
              <w:pStyle w:val="Default"/>
              <w:rPr>
                <w:rFonts w:ascii="Arial" w:hAnsi="Arial" w:cs="Arial"/>
              </w:rPr>
            </w:pPr>
            <w:r w:rsidRPr="00CA2583">
              <w:rPr>
                <w:rFonts w:ascii="Arial" w:hAnsi="Arial" w:cs="Arial"/>
              </w:rPr>
              <w:t xml:space="preserve">71 </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4 и более</w:t>
            </w:r>
          </w:p>
        </w:tc>
        <w:tc>
          <w:tcPr>
            <w:tcW w:w="794" w:type="dxa"/>
          </w:tcPr>
          <w:p w:rsidR="00570B3A" w:rsidRPr="00CA2583" w:rsidRDefault="00570B3A" w:rsidP="00EB4C5F">
            <w:pPr>
              <w:pStyle w:val="Default"/>
              <w:rPr>
                <w:rFonts w:ascii="Arial" w:hAnsi="Arial" w:cs="Arial"/>
              </w:rPr>
            </w:pPr>
            <w:r w:rsidRPr="00CA2583">
              <w:rPr>
                <w:rFonts w:ascii="Arial" w:hAnsi="Arial" w:cs="Arial"/>
              </w:rPr>
              <w:t>225</w:t>
            </w:r>
          </w:p>
        </w:tc>
        <w:tc>
          <w:tcPr>
            <w:tcW w:w="775" w:type="dxa"/>
          </w:tcPr>
          <w:p w:rsidR="00570B3A" w:rsidRPr="00CA2583" w:rsidRDefault="00570B3A" w:rsidP="00EB4C5F">
            <w:pPr>
              <w:pStyle w:val="Default"/>
              <w:rPr>
                <w:rFonts w:ascii="Arial" w:hAnsi="Arial" w:cs="Arial"/>
              </w:rPr>
            </w:pPr>
            <w:r w:rsidRPr="00CA2583">
              <w:rPr>
                <w:rFonts w:ascii="Arial" w:hAnsi="Arial" w:cs="Arial"/>
              </w:rPr>
              <w:t>140</w:t>
            </w:r>
          </w:p>
        </w:tc>
        <w:tc>
          <w:tcPr>
            <w:tcW w:w="756" w:type="dxa"/>
          </w:tcPr>
          <w:p w:rsidR="00570B3A" w:rsidRPr="00CA2583" w:rsidRDefault="00570B3A" w:rsidP="00EB4C5F">
            <w:pPr>
              <w:pStyle w:val="Default"/>
              <w:rPr>
                <w:rFonts w:ascii="Arial" w:hAnsi="Arial" w:cs="Arial"/>
              </w:rPr>
            </w:pPr>
            <w:r w:rsidRPr="00CA2583">
              <w:rPr>
                <w:rFonts w:ascii="Arial" w:hAnsi="Arial" w:cs="Arial"/>
              </w:rPr>
              <w:t>108</w:t>
            </w:r>
          </w:p>
        </w:tc>
        <w:tc>
          <w:tcPr>
            <w:tcW w:w="819" w:type="dxa"/>
          </w:tcPr>
          <w:p w:rsidR="00570B3A" w:rsidRPr="00CA2583" w:rsidRDefault="00570B3A" w:rsidP="00EB4C5F">
            <w:pPr>
              <w:pStyle w:val="Default"/>
              <w:rPr>
                <w:rFonts w:ascii="Arial" w:hAnsi="Arial" w:cs="Arial"/>
              </w:rPr>
            </w:pPr>
            <w:r w:rsidRPr="00CA2583">
              <w:rPr>
                <w:rFonts w:ascii="Arial" w:hAnsi="Arial" w:cs="Arial"/>
              </w:rPr>
              <w:t>88</w:t>
            </w:r>
          </w:p>
        </w:tc>
        <w:tc>
          <w:tcPr>
            <w:tcW w:w="851" w:type="dxa"/>
          </w:tcPr>
          <w:p w:rsidR="00570B3A" w:rsidRPr="00CA2583" w:rsidRDefault="00570B3A" w:rsidP="00EB4C5F">
            <w:pPr>
              <w:pStyle w:val="Default"/>
              <w:rPr>
                <w:rFonts w:ascii="Arial" w:hAnsi="Arial" w:cs="Arial"/>
              </w:rPr>
            </w:pPr>
            <w:r w:rsidRPr="00CA2583">
              <w:rPr>
                <w:rFonts w:ascii="Arial" w:hAnsi="Arial" w:cs="Arial"/>
              </w:rPr>
              <w:t>77</w:t>
            </w:r>
          </w:p>
        </w:tc>
      </w:tr>
      <w:tr w:rsidR="00570B3A" w:rsidRPr="00CA2583" w:rsidTr="00EB4C5F">
        <w:tc>
          <w:tcPr>
            <w:tcW w:w="2584" w:type="dxa"/>
            <w:vMerge w:val="restart"/>
          </w:tcPr>
          <w:p w:rsidR="00570B3A" w:rsidRPr="00CA2583" w:rsidRDefault="00570B3A" w:rsidP="00EB4C5F">
            <w:pPr>
              <w:pStyle w:val="Default"/>
              <w:rPr>
                <w:rFonts w:ascii="Arial" w:hAnsi="Arial" w:cs="Arial"/>
              </w:rPr>
            </w:pPr>
            <w:r w:rsidRPr="00CA2583">
              <w:rPr>
                <w:rFonts w:ascii="Arial" w:hAnsi="Arial" w:cs="Arial"/>
              </w:rPr>
              <w:t>Оборудованные электрическими плитами,  и не оборудованные электроотопительными, электронагревательными установками для целей горячего водоснабжения</w:t>
            </w:r>
          </w:p>
        </w:tc>
        <w:tc>
          <w:tcPr>
            <w:tcW w:w="1228" w:type="dxa"/>
            <w:vMerge w:val="restart"/>
          </w:tcPr>
          <w:p w:rsidR="00570B3A" w:rsidRPr="00CA2583" w:rsidRDefault="00570B3A" w:rsidP="00EB4C5F">
            <w:pPr>
              <w:pStyle w:val="Default"/>
              <w:rPr>
                <w:rFonts w:ascii="Arial" w:hAnsi="Arial" w:cs="Arial"/>
              </w:rPr>
            </w:pPr>
            <w:r w:rsidRPr="00CA2583">
              <w:rPr>
                <w:rFonts w:ascii="Arial" w:hAnsi="Arial" w:cs="Arial"/>
              </w:rPr>
              <w:t>кВт* ч в месяц на человека</w:t>
            </w:r>
          </w:p>
        </w:tc>
        <w:tc>
          <w:tcPr>
            <w:tcW w:w="1764" w:type="dxa"/>
          </w:tcPr>
          <w:p w:rsidR="00570B3A" w:rsidRPr="00CA2583" w:rsidRDefault="00570B3A" w:rsidP="00EB4C5F">
            <w:pPr>
              <w:pStyle w:val="Default"/>
              <w:rPr>
                <w:rFonts w:ascii="Arial" w:hAnsi="Arial" w:cs="Arial"/>
              </w:rPr>
            </w:pPr>
            <w:r w:rsidRPr="00CA2583">
              <w:rPr>
                <w:rFonts w:ascii="Arial" w:hAnsi="Arial" w:cs="Arial"/>
              </w:rPr>
              <w:t xml:space="preserve">1 </w:t>
            </w:r>
          </w:p>
        </w:tc>
        <w:tc>
          <w:tcPr>
            <w:tcW w:w="794" w:type="dxa"/>
          </w:tcPr>
          <w:p w:rsidR="00570B3A" w:rsidRPr="00CA2583" w:rsidRDefault="00570B3A" w:rsidP="00EB4C5F">
            <w:pPr>
              <w:pStyle w:val="Default"/>
              <w:rPr>
                <w:rFonts w:ascii="Arial" w:hAnsi="Arial" w:cs="Arial"/>
              </w:rPr>
            </w:pPr>
            <w:r w:rsidRPr="00CA2583">
              <w:rPr>
                <w:rFonts w:ascii="Arial" w:hAnsi="Arial" w:cs="Arial"/>
              </w:rPr>
              <w:t xml:space="preserve">192 </w:t>
            </w:r>
          </w:p>
        </w:tc>
        <w:tc>
          <w:tcPr>
            <w:tcW w:w="775" w:type="dxa"/>
          </w:tcPr>
          <w:p w:rsidR="00570B3A" w:rsidRPr="00CA2583" w:rsidRDefault="00570B3A" w:rsidP="00EB4C5F">
            <w:pPr>
              <w:pStyle w:val="Default"/>
              <w:rPr>
                <w:rFonts w:ascii="Arial" w:hAnsi="Arial" w:cs="Arial"/>
              </w:rPr>
            </w:pPr>
            <w:r w:rsidRPr="00CA2583">
              <w:rPr>
                <w:rFonts w:ascii="Arial" w:hAnsi="Arial" w:cs="Arial"/>
              </w:rPr>
              <w:t>119</w:t>
            </w:r>
          </w:p>
        </w:tc>
        <w:tc>
          <w:tcPr>
            <w:tcW w:w="756" w:type="dxa"/>
          </w:tcPr>
          <w:p w:rsidR="00570B3A" w:rsidRPr="00CA2583" w:rsidRDefault="00570B3A" w:rsidP="00EB4C5F">
            <w:pPr>
              <w:pStyle w:val="Default"/>
              <w:rPr>
                <w:rFonts w:ascii="Arial" w:hAnsi="Arial" w:cs="Arial"/>
              </w:rPr>
            </w:pPr>
            <w:r w:rsidRPr="00CA2583">
              <w:rPr>
                <w:rFonts w:ascii="Arial" w:hAnsi="Arial" w:cs="Arial"/>
              </w:rPr>
              <w:t>92</w:t>
            </w:r>
          </w:p>
        </w:tc>
        <w:tc>
          <w:tcPr>
            <w:tcW w:w="819" w:type="dxa"/>
          </w:tcPr>
          <w:p w:rsidR="00570B3A" w:rsidRPr="00CA2583" w:rsidRDefault="00570B3A" w:rsidP="00EB4C5F">
            <w:pPr>
              <w:pStyle w:val="Default"/>
              <w:rPr>
                <w:rFonts w:ascii="Arial" w:hAnsi="Arial" w:cs="Arial"/>
              </w:rPr>
            </w:pPr>
            <w:r w:rsidRPr="00CA2583">
              <w:rPr>
                <w:rFonts w:ascii="Arial" w:hAnsi="Arial" w:cs="Arial"/>
              </w:rPr>
              <w:t xml:space="preserve">75 </w:t>
            </w:r>
          </w:p>
        </w:tc>
        <w:tc>
          <w:tcPr>
            <w:tcW w:w="851" w:type="dxa"/>
          </w:tcPr>
          <w:p w:rsidR="00570B3A" w:rsidRPr="00CA2583" w:rsidRDefault="00570B3A" w:rsidP="00EB4C5F">
            <w:pPr>
              <w:pStyle w:val="Default"/>
              <w:rPr>
                <w:rFonts w:ascii="Arial" w:hAnsi="Arial" w:cs="Arial"/>
              </w:rPr>
            </w:pPr>
            <w:r w:rsidRPr="00CA2583">
              <w:rPr>
                <w:rFonts w:ascii="Arial" w:hAnsi="Arial" w:cs="Arial"/>
              </w:rPr>
              <w:t xml:space="preserve">65 </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 xml:space="preserve">2 </w:t>
            </w:r>
          </w:p>
        </w:tc>
        <w:tc>
          <w:tcPr>
            <w:tcW w:w="794" w:type="dxa"/>
          </w:tcPr>
          <w:p w:rsidR="00570B3A" w:rsidRPr="00CA2583" w:rsidRDefault="00570B3A" w:rsidP="00EB4C5F">
            <w:pPr>
              <w:pStyle w:val="Default"/>
              <w:rPr>
                <w:rFonts w:ascii="Arial" w:hAnsi="Arial" w:cs="Arial"/>
              </w:rPr>
            </w:pPr>
            <w:r w:rsidRPr="00CA2583">
              <w:rPr>
                <w:rFonts w:ascii="Arial" w:hAnsi="Arial" w:cs="Arial"/>
              </w:rPr>
              <w:t>227</w:t>
            </w:r>
          </w:p>
        </w:tc>
        <w:tc>
          <w:tcPr>
            <w:tcW w:w="775" w:type="dxa"/>
          </w:tcPr>
          <w:p w:rsidR="00570B3A" w:rsidRPr="00CA2583" w:rsidRDefault="00570B3A" w:rsidP="00EB4C5F">
            <w:pPr>
              <w:pStyle w:val="Default"/>
              <w:rPr>
                <w:rFonts w:ascii="Arial" w:hAnsi="Arial" w:cs="Arial"/>
              </w:rPr>
            </w:pPr>
            <w:r w:rsidRPr="00CA2583">
              <w:rPr>
                <w:rFonts w:ascii="Arial" w:hAnsi="Arial" w:cs="Arial"/>
              </w:rPr>
              <w:t xml:space="preserve">141 </w:t>
            </w:r>
          </w:p>
        </w:tc>
        <w:tc>
          <w:tcPr>
            <w:tcW w:w="756" w:type="dxa"/>
          </w:tcPr>
          <w:p w:rsidR="00570B3A" w:rsidRPr="00CA2583" w:rsidRDefault="00570B3A" w:rsidP="00EB4C5F">
            <w:pPr>
              <w:pStyle w:val="Default"/>
              <w:rPr>
                <w:rFonts w:ascii="Arial" w:hAnsi="Arial" w:cs="Arial"/>
              </w:rPr>
            </w:pPr>
            <w:r w:rsidRPr="00CA2583">
              <w:rPr>
                <w:rFonts w:ascii="Arial" w:hAnsi="Arial" w:cs="Arial"/>
              </w:rPr>
              <w:t>109</w:t>
            </w:r>
          </w:p>
        </w:tc>
        <w:tc>
          <w:tcPr>
            <w:tcW w:w="819" w:type="dxa"/>
          </w:tcPr>
          <w:p w:rsidR="00570B3A" w:rsidRPr="00CA2583" w:rsidRDefault="00570B3A" w:rsidP="00EB4C5F">
            <w:pPr>
              <w:pStyle w:val="Default"/>
              <w:rPr>
                <w:rFonts w:ascii="Arial" w:hAnsi="Arial" w:cs="Arial"/>
              </w:rPr>
            </w:pPr>
            <w:r w:rsidRPr="00CA2583">
              <w:rPr>
                <w:rFonts w:ascii="Arial" w:hAnsi="Arial" w:cs="Arial"/>
              </w:rPr>
              <w:t xml:space="preserve">89 </w:t>
            </w:r>
          </w:p>
        </w:tc>
        <w:tc>
          <w:tcPr>
            <w:tcW w:w="851" w:type="dxa"/>
          </w:tcPr>
          <w:p w:rsidR="00570B3A" w:rsidRPr="00CA2583" w:rsidRDefault="00570B3A" w:rsidP="00EB4C5F">
            <w:pPr>
              <w:pStyle w:val="Default"/>
              <w:rPr>
                <w:rFonts w:ascii="Arial" w:hAnsi="Arial" w:cs="Arial"/>
              </w:rPr>
            </w:pPr>
            <w:r w:rsidRPr="00CA2583">
              <w:rPr>
                <w:rFonts w:ascii="Arial" w:hAnsi="Arial" w:cs="Arial"/>
              </w:rPr>
              <w:t xml:space="preserve">77 </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 xml:space="preserve">3 </w:t>
            </w:r>
          </w:p>
        </w:tc>
        <w:tc>
          <w:tcPr>
            <w:tcW w:w="794" w:type="dxa"/>
          </w:tcPr>
          <w:p w:rsidR="00570B3A" w:rsidRPr="00CA2583" w:rsidRDefault="00570B3A" w:rsidP="00EB4C5F">
            <w:pPr>
              <w:pStyle w:val="Default"/>
              <w:rPr>
                <w:rFonts w:ascii="Arial" w:hAnsi="Arial" w:cs="Arial"/>
              </w:rPr>
            </w:pPr>
            <w:r w:rsidRPr="00CA2583">
              <w:rPr>
                <w:rFonts w:ascii="Arial" w:hAnsi="Arial" w:cs="Arial"/>
              </w:rPr>
              <w:t xml:space="preserve">248 </w:t>
            </w:r>
          </w:p>
        </w:tc>
        <w:tc>
          <w:tcPr>
            <w:tcW w:w="775" w:type="dxa"/>
          </w:tcPr>
          <w:p w:rsidR="00570B3A" w:rsidRPr="00CA2583" w:rsidRDefault="00570B3A" w:rsidP="00EB4C5F">
            <w:pPr>
              <w:pStyle w:val="Default"/>
              <w:rPr>
                <w:rFonts w:ascii="Arial" w:hAnsi="Arial" w:cs="Arial"/>
              </w:rPr>
            </w:pPr>
            <w:r w:rsidRPr="00CA2583">
              <w:rPr>
                <w:rFonts w:ascii="Arial" w:hAnsi="Arial" w:cs="Arial"/>
              </w:rPr>
              <w:t xml:space="preserve">154 </w:t>
            </w:r>
          </w:p>
        </w:tc>
        <w:tc>
          <w:tcPr>
            <w:tcW w:w="756" w:type="dxa"/>
          </w:tcPr>
          <w:p w:rsidR="00570B3A" w:rsidRPr="00CA2583" w:rsidRDefault="00570B3A" w:rsidP="00EB4C5F">
            <w:pPr>
              <w:pStyle w:val="Default"/>
              <w:rPr>
                <w:rFonts w:ascii="Arial" w:hAnsi="Arial" w:cs="Arial"/>
              </w:rPr>
            </w:pPr>
            <w:r w:rsidRPr="00CA2583">
              <w:rPr>
                <w:rFonts w:ascii="Arial" w:hAnsi="Arial" w:cs="Arial"/>
              </w:rPr>
              <w:t xml:space="preserve">119 </w:t>
            </w:r>
          </w:p>
        </w:tc>
        <w:tc>
          <w:tcPr>
            <w:tcW w:w="819" w:type="dxa"/>
          </w:tcPr>
          <w:p w:rsidR="00570B3A" w:rsidRPr="00CA2583" w:rsidRDefault="00570B3A" w:rsidP="00EB4C5F">
            <w:pPr>
              <w:pStyle w:val="Default"/>
              <w:rPr>
                <w:rFonts w:ascii="Arial" w:hAnsi="Arial" w:cs="Arial"/>
              </w:rPr>
            </w:pPr>
            <w:r w:rsidRPr="00CA2583">
              <w:rPr>
                <w:rFonts w:ascii="Arial" w:hAnsi="Arial" w:cs="Arial"/>
              </w:rPr>
              <w:t xml:space="preserve">97 </w:t>
            </w:r>
          </w:p>
        </w:tc>
        <w:tc>
          <w:tcPr>
            <w:tcW w:w="851" w:type="dxa"/>
          </w:tcPr>
          <w:p w:rsidR="00570B3A" w:rsidRPr="00CA2583" w:rsidRDefault="00570B3A" w:rsidP="00EB4C5F">
            <w:pPr>
              <w:pStyle w:val="Default"/>
              <w:rPr>
                <w:rFonts w:ascii="Arial" w:hAnsi="Arial" w:cs="Arial"/>
              </w:rPr>
            </w:pPr>
            <w:r w:rsidRPr="00CA2583">
              <w:rPr>
                <w:rFonts w:ascii="Arial" w:hAnsi="Arial" w:cs="Arial"/>
              </w:rPr>
              <w:t xml:space="preserve">84 </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4 и более</w:t>
            </w:r>
          </w:p>
        </w:tc>
        <w:tc>
          <w:tcPr>
            <w:tcW w:w="794" w:type="dxa"/>
          </w:tcPr>
          <w:p w:rsidR="00570B3A" w:rsidRPr="00CA2583" w:rsidRDefault="00570B3A" w:rsidP="00EB4C5F">
            <w:pPr>
              <w:pStyle w:val="Default"/>
              <w:rPr>
                <w:rFonts w:ascii="Arial" w:hAnsi="Arial" w:cs="Arial"/>
              </w:rPr>
            </w:pPr>
            <w:r w:rsidRPr="00CA2583">
              <w:rPr>
                <w:rFonts w:ascii="Arial" w:hAnsi="Arial" w:cs="Arial"/>
              </w:rPr>
              <w:t>264</w:t>
            </w:r>
          </w:p>
        </w:tc>
        <w:tc>
          <w:tcPr>
            <w:tcW w:w="775" w:type="dxa"/>
          </w:tcPr>
          <w:p w:rsidR="00570B3A" w:rsidRPr="00CA2583" w:rsidRDefault="00570B3A" w:rsidP="00EB4C5F">
            <w:pPr>
              <w:pStyle w:val="Default"/>
              <w:rPr>
                <w:rFonts w:ascii="Arial" w:hAnsi="Arial" w:cs="Arial"/>
              </w:rPr>
            </w:pPr>
            <w:r w:rsidRPr="00CA2583">
              <w:rPr>
                <w:rFonts w:ascii="Arial" w:hAnsi="Arial" w:cs="Arial"/>
              </w:rPr>
              <w:t>164</w:t>
            </w:r>
          </w:p>
        </w:tc>
        <w:tc>
          <w:tcPr>
            <w:tcW w:w="756" w:type="dxa"/>
          </w:tcPr>
          <w:p w:rsidR="00570B3A" w:rsidRPr="00CA2583" w:rsidRDefault="00570B3A" w:rsidP="00EB4C5F">
            <w:pPr>
              <w:pStyle w:val="Default"/>
              <w:rPr>
                <w:rFonts w:ascii="Arial" w:hAnsi="Arial" w:cs="Arial"/>
              </w:rPr>
            </w:pPr>
            <w:r w:rsidRPr="00CA2583">
              <w:rPr>
                <w:rFonts w:ascii="Arial" w:hAnsi="Arial" w:cs="Arial"/>
              </w:rPr>
              <w:t>127</w:t>
            </w:r>
          </w:p>
        </w:tc>
        <w:tc>
          <w:tcPr>
            <w:tcW w:w="819" w:type="dxa"/>
          </w:tcPr>
          <w:p w:rsidR="00570B3A" w:rsidRPr="00CA2583" w:rsidRDefault="00570B3A" w:rsidP="00EB4C5F">
            <w:pPr>
              <w:pStyle w:val="Default"/>
              <w:rPr>
                <w:rFonts w:ascii="Arial" w:hAnsi="Arial" w:cs="Arial"/>
              </w:rPr>
            </w:pPr>
            <w:r w:rsidRPr="00CA2583">
              <w:rPr>
                <w:rFonts w:ascii="Arial" w:hAnsi="Arial" w:cs="Arial"/>
              </w:rPr>
              <w:t>103</w:t>
            </w:r>
          </w:p>
        </w:tc>
        <w:tc>
          <w:tcPr>
            <w:tcW w:w="851" w:type="dxa"/>
          </w:tcPr>
          <w:p w:rsidR="00570B3A" w:rsidRPr="00CA2583" w:rsidRDefault="00570B3A" w:rsidP="00EB4C5F">
            <w:pPr>
              <w:pStyle w:val="Default"/>
              <w:rPr>
                <w:rFonts w:ascii="Arial" w:hAnsi="Arial" w:cs="Arial"/>
              </w:rPr>
            </w:pPr>
            <w:r w:rsidRPr="00CA2583">
              <w:rPr>
                <w:rFonts w:ascii="Arial" w:hAnsi="Arial" w:cs="Arial"/>
              </w:rPr>
              <w:t>90</w:t>
            </w:r>
          </w:p>
        </w:tc>
      </w:tr>
      <w:tr w:rsidR="00570B3A" w:rsidRPr="00CA2583" w:rsidTr="00EB4C5F">
        <w:tc>
          <w:tcPr>
            <w:tcW w:w="2584" w:type="dxa"/>
            <w:vMerge w:val="restart"/>
          </w:tcPr>
          <w:p w:rsidR="00570B3A" w:rsidRPr="00CA2583" w:rsidRDefault="00570B3A" w:rsidP="00EB4C5F">
            <w:pPr>
              <w:pStyle w:val="Default"/>
              <w:rPr>
                <w:rFonts w:ascii="Arial" w:hAnsi="Arial" w:cs="Arial"/>
              </w:rPr>
            </w:pPr>
            <w:r w:rsidRPr="00CA2583">
              <w:rPr>
                <w:rFonts w:ascii="Arial" w:hAnsi="Arial" w:cs="Arial"/>
              </w:rPr>
              <w:t>Оборудованные электрическими плитами и оборудованные электроотопительными, электронагревательными установками для целей горячего водоснабжения в</w:t>
            </w:r>
          </w:p>
          <w:p w:rsidR="00570B3A" w:rsidRPr="00CA2583" w:rsidRDefault="00570B3A" w:rsidP="00EB4C5F">
            <w:pPr>
              <w:pStyle w:val="Default"/>
              <w:rPr>
                <w:rFonts w:ascii="Arial" w:hAnsi="Arial" w:cs="Arial"/>
              </w:rPr>
            </w:pPr>
            <w:r w:rsidRPr="00CA2583">
              <w:rPr>
                <w:rFonts w:ascii="Arial" w:hAnsi="Arial" w:cs="Arial"/>
              </w:rPr>
              <w:t>отопительный период</w:t>
            </w:r>
          </w:p>
        </w:tc>
        <w:tc>
          <w:tcPr>
            <w:tcW w:w="1228" w:type="dxa"/>
            <w:vMerge w:val="restart"/>
          </w:tcPr>
          <w:p w:rsidR="00570B3A" w:rsidRPr="00CA2583" w:rsidRDefault="00570B3A" w:rsidP="00EB4C5F">
            <w:pPr>
              <w:pStyle w:val="Default"/>
              <w:rPr>
                <w:rFonts w:ascii="Arial" w:hAnsi="Arial" w:cs="Arial"/>
              </w:rPr>
            </w:pPr>
            <w:r w:rsidRPr="00CA2583">
              <w:rPr>
                <w:rFonts w:ascii="Arial" w:hAnsi="Arial" w:cs="Arial"/>
              </w:rPr>
              <w:t>кВт* ч в месяц на человека</w:t>
            </w:r>
          </w:p>
        </w:tc>
        <w:tc>
          <w:tcPr>
            <w:tcW w:w="1764" w:type="dxa"/>
          </w:tcPr>
          <w:p w:rsidR="00570B3A" w:rsidRPr="00CA2583" w:rsidRDefault="00570B3A" w:rsidP="00EB4C5F">
            <w:pPr>
              <w:pStyle w:val="Default"/>
              <w:rPr>
                <w:rFonts w:ascii="Arial" w:hAnsi="Arial" w:cs="Arial"/>
              </w:rPr>
            </w:pPr>
            <w:r w:rsidRPr="00CA2583">
              <w:rPr>
                <w:rFonts w:ascii="Arial" w:hAnsi="Arial" w:cs="Arial"/>
              </w:rPr>
              <w:t>1</w:t>
            </w:r>
          </w:p>
        </w:tc>
        <w:tc>
          <w:tcPr>
            <w:tcW w:w="794" w:type="dxa"/>
          </w:tcPr>
          <w:p w:rsidR="00570B3A" w:rsidRPr="00CA2583" w:rsidRDefault="00570B3A" w:rsidP="00EB4C5F">
            <w:pPr>
              <w:pStyle w:val="Default"/>
              <w:rPr>
                <w:rFonts w:ascii="Arial" w:hAnsi="Arial" w:cs="Arial"/>
              </w:rPr>
            </w:pPr>
            <w:r w:rsidRPr="00CA2583">
              <w:rPr>
                <w:rFonts w:ascii="Arial" w:hAnsi="Arial" w:cs="Arial"/>
              </w:rPr>
              <w:t>1535</w:t>
            </w:r>
          </w:p>
        </w:tc>
        <w:tc>
          <w:tcPr>
            <w:tcW w:w="775" w:type="dxa"/>
          </w:tcPr>
          <w:p w:rsidR="00570B3A" w:rsidRPr="00CA2583" w:rsidRDefault="00570B3A" w:rsidP="00EB4C5F">
            <w:pPr>
              <w:pStyle w:val="Default"/>
              <w:rPr>
                <w:rFonts w:ascii="Arial" w:hAnsi="Arial" w:cs="Arial"/>
              </w:rPr>
            </w:pPr>
            <w:r w:rsidRPr="00CA2583">
              <w:rPr>
                <w:rFonts w:ascii="Arial" w:hAnsi="Arial" w:cs="Arial"/>
              </w:rPr>
              <w:t>952</w:t>
            </w:r>
          </w:p>
        </w:tc>
        <w:tc>
          <w:tcPr>
            <w:tcW w:w="756" w:type="dxa"/>
          </w:tcPr>
          <w:p w:rsidR="00570B3A" w:rsidRPr="00CA2583" w:rsidRDefault="00570B3A" w:rsidP="00EB4C5F">
            <w:pPr>
              <w:pStyle w:val="Default"/>
              <w:rPr>
                <w:rFonts w:ascii="Arial" w:hAnsi="Arial" w:cs="Arial"/>
              </w:rPr>
            </w:pPr>
            <w:r w:rsidRPr="00CA2583">
              <w:rPr>
                <w:rFonts w:ascii="Arial" w:hAnsi="Arial" w:cs="Arial"/>
              </w:rPr>
              <w:t>737</w:t>
            </w:r>
          </w:p>
        </w:tc>
        <w:tc>
          <w:tcPr>
            <w:tcW w:w="819" w:type="dxa"/>
          </w:tcPr>
          <w:p w:rsidR="00570B3A" w:rsidRPr="00CA2583" w:rsidRDefault="00570B3A" w:rsidP="00EB4C5F">
            <w:pPr>
              <w:pStyle w:val="Default"/>
              <w:rPr>
                <w:rFonts w:ascii="Arial" w:hAnsi="Arial" w:cs="Arial"/>
              </w:rPr>
            </w:pPr>
            <w:r w:rsidRPr="00CA2583">
              <w:rPr>
                <w:rFonts w:ascii="Arial" w:hAnsi="Arial" w:cs="Arial"/>
              </w:rPr>
              <w:t>599</w:t>
            </w:r>
          </w:p>
        </w:tc>
        <w:tc>
          <w:tcPr>
            <w:tcW w:w="851" w:type="dxa"/>
          </w:tcPr>
          <w:p w:rsidR="00570B3A" w:rsidRPr="00CA2583" w:rsidRDefault="00570B3A" w:rsidP="00EB4C5F">
            <w:pPr>
              <w:pStyle w:val="Default"/>
              <w:rPr>
                <w:rFonts w:ascii="Arial" w:hAnsi="Arial" w:cs="Arial"/>
              </w:rPr>
            </w:pPr>
            <w:r w:rsidRPr="00CA2583">
              <w:rPr>
                <w:rFonts w:ascii="Arial" w:hAnsi="Arial" w:cs="Arial"/>
              </w:rPr>
              <w:t>522</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2</w:t>
            </w:r>
          </w:p>
        </w:tc>
        <w:tc>
          <w:tcPr>
            <w:tcW w:w="794" w:type="dxa"/>
          </w:tcPr>
          <w:p w:rsidR="00570B3A" w:rsidRPr="00CA2583" w:rsidRDefault="00570B3A" w:rsidP="00EB4C5F">
            <w:pPr>
              <w:pStyle w:val="Default"/>
              <w:rPr>
                <w:rFonts w:ascii="Arial" w:hAnsi="Arial" w:cs="Arial"/>
              </w:rPr>
            </w:pPr>
            <w:r w:rsidRPr="00CA2583">
              <w:rPr>
                <w:rFonts w:ascii="Arial" w:hAnsi="Arial" w:cs="Arial"/>
              </w:rPr>
              <w:t>1811</w:t>
            </w:r>
          </w:p>
        </w:tc>
        <w:tc>
          <w:tcPr>
            <w:tcW w:w="775" w:type="dxa"/>
          </w:tcPr>
          <w:p w:rsidR="00570B3A" w:rsidRPr="00CA2583" w:rsidRDefault="00570B3A" w:rsidP="00EB4C5F">
            <w:pPr>
              <w:pStyle w:val="Default"/>
              <w:rPr>
                <w:rFonts w:ascii="Arial" w:hAnsi="Arial" w:cs="Arial"/>
              </w:rPr>
            </w:pPr>
            <w:r w:rsidRPr="00CA2583">
              <w:rPr>
                <w:rFonts w:ascii="Arial" w:hAnsi="Arial" w:cs="Arial"/>
              </w:rPr>
              <w:t>1123</w:t>
            </w:r>
          </w:p>
        </w:tc>
        <w:tc>
          <w:tcPr>
            <w:tcW w:w="756" w:type="dxa"/>
          </w:tcPr>
          <w:p w:rsidR="00570B3A" w:rsidRPr="00CA2583" w:rsidRDefault="00570B3A" w:rsidP="00EB4C5F">
            <w:pPr>
              <w:pStyle w:val="Default"/>
              <w:rPr>
                <w:rFonts w:ascii="Arial" w:hAnsi="Arial" w:cs="Arial"/>
              </w:rPr>
            </w:pPr>
            <w:r w:rsidRPr="00CA2583">
              <w:rPr>
                <w:rFonts w:ascii="Arial" w:hAnsi="Arial" w:cs="Arial"/>
              </w:rPr>
              <w:t>869</w:t>
            </w:r>
          </w:p>
        </w:tc>
        <w:tc>
          <w:tcPr>
            <w:tcW w:w="819" w:type="dxa"/>
          </w:tcPr>
          <w:p w:rsidR="00570B3A" w:rsidRPr="00CA2583" w:rsidRDefault="00570B3A" w:rsidP="00EB4C5F">
            <w:pPr>
              <w:pStyle w:val="Default"/>
              <w:rPr>
                <w:rFonts w:ascii="Arial" w:hAnsi="Arial" w:cs="Arial"/>
              </w:rPr>
            </w:pPr>
            <w:r w:rsidRPr="00CA2583">
              <w:rPr>
                <w:rFonts w:ascii="Arial" w:hAnsi="Arial" w:cs="Arial"/>
              </w:rPr>
              <w:t>706</w:t>
            </w:r>
          </w:p>
        </w:tc>
        <w:tc>
          <w:tcPr>
            <w:tcW w:w="851" w:type="dxa"/>
          </w:tcPr>
          <w:p w:rsidR="00570B3A" w:rsidRPr="00CA2583" w:rsidRDefault="00570B3A" w:rsidP="00EB4C5F">
            <w:pPr>
              <w:pStyle w:val="Default"/>
              <w:rPr>
                <w:rFonts w:ascii="Arial" w:hAnsi="Arial" w:cs="Arial"/>
              </w:rPr>
            </w:pPr>
            <w:r w:rsidRPr="00CA2583">
              <w:rPr>
                <w:rFonts w:ascii="Arial" w:hAnsi="Arial" w:cs="Arial"/>
              </w:rPr>
              <w:t>616</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3</w:t>
            </w:r>
          </w:p>
        </w:tc>
        <w:tc>
          <w:tcPr>
            <w:tcW w:w="794" w:type="dxa"/>
          </w:tcPr>
          <w:p w:rsidR="00570B3A" w:rsidRPr="00CA2583" w:rsidRDefault="00570B3A" w:rsidP="00EB4C5F">
            <w:pPr>
              <w:pStyle w:val="Default"/>
              <w:rPr>
                <w:rFonts w:ascii="Arial" w:hAnsi="Arial" w:cs="Arial"/>
              </w:rPr>
            </w:pPr>
            <w:r w:rsidRPr="00CA2583">
              <w:rPr>
                <w:rFonts w:ascii="Arial" w:hAnsi="Arial" w:cs="Arial"/>
              </w:rPr>
              <w:t>1980</w:t>
            </w:r>
          </w:p>
        </w:tc>
        <w:tc>
          <w:tcPr>
            <w:tcW w:w="775" w:type="dxa"/>
          </w:tcPr>
          <w:p w:rsidR="00570B3A" w:rsidRPr="00CA2583" w:rsidRDefault="00570B3A" w:rsidP="00EB4C5F">
            <w:pPr>
              <w:pStyle w:val="Default"/>
              <w:rPr>
                <w:rFonts w:ascii="Arial" w:hAnsi="Arial" w:cs="Arial"/>
              </w:rPr>
            </w:pPr>
            <w:r w:rsidRPr="00CA2583">
              <w:rPr>
                <w:rFonts w:ascii="Arial" w:hAnsi="Arial" w:cs="Arial"/>
              </w:rPr>
              <w:t>1228</w:t>
            </w:r>
          </w:p>
        </w:tc>
        <w:tc>
          <w:tcPr>
            <w:tcW w:w="756" w:type="dxa"/>
          </w:tcPr>
          <w:p w:rsidR="00570B3A" w:rsidRPr="00CA2583" w:rsidRDefault="00570B3A" w:rsidP="00EB4C5F">
            <w:pPr>
              <w:pStyle w:val="Default"/>
              <w:rPr>
                <w:rFonts w:ascii="Arial" w:hAnsi="Arial" w:cs="Arial"/>
              </w:rPr>
            </w:pPr>
            <w:r w:rsidRPr="00CA2583">
              <w:rPr>
                <w:rFonts w:ascii="Arial" w:hAnsi="Arial" w:cs="Arial"/>
              </w:rPr>
              <w:t>950</w:t>
            </w:r>
          </w:p>
        </w:tc>
        <w:tc>
          <w:tcPr>
            <w:tcW w:w="819" w:type="dxa"/>
          </w:tcPr>
          <w:p w:rsidR="00570B3A" w:rsidRPr="00CA2583" w:rsidRDefault="00570B3A" w:rsidP="00EB4C5F">
            <w:pPr>
              <w:pStyle w:val="Default"/>
              <w:rPr>
                <w:rFonts w:ascii="Arial" w:hAnsi="Arial" w:cs="Arial"/>
              </w:rPr>
            </w:pPr>
            <w:r w:rsidRPr="00CA2583">
              <w:rPr>
                <w:rFonts w:ascii="Arial" w:hAnsi="Arial" w:cs="Arial"/>
              </w:rPr>
              <w:t>772</w:t>
            </w:r>
          </w:p>
        </w:tc>
        <w:tc>
          <w:tcPr>
            <w:tcW w:w="851" w:type="dxa"/>
          </w:tcPr>
          <w:p w:rsidR="00570B3A" w:rsidRPr="00CA2583" w:rsidRDefault="00570B3A" w:rsidP="00EB4C5F">
            <w:pPr>
              <w:pStyle w:val="Default"/>
              <w:rPr>
                <w:rFonts w:ascii="Arial" w:hAnsi="Arial" w:cs="Arial"/>
              </w:rPr>
            </w:pPr>
            <w:r w:rsidRPr="00CA2583">
              <w:rPr>
                <w:rFonts w:ascii="Arial" w:hAnsi="Arial" w:cs="Arial"/>
              </w:rPr>
              <w:t>673</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4 и более</w:t>
            </w:r>
          </w:p>
        </w:tc>
        <w:tc>
          <w:tcPr>
            <w:tcW w:w="794" w:type="dxa"/>
          </w:tcPr>
          <w:p w:rsidR="00570B3A" w:rsidRPr="00CA2583" w:rsidRDefault="00570B3A" w:rsidP="00EB4C5F">
            <w:pPr>
              <w:pStyle w:val="Default"/>
              <w:rPr>
                <w:rFonts w:ascii="Arial" w:hAnsi="Arial" w:cs="Arial"/>
              </w:rPr>
            </w:pPr>
            <w:r w:rsidRPr="00CA2583">
              <w:rPr>
                <w:rFonts w:ascii="Arial" w:hAnsi="Arial" w:cs="Arial"/>
              </w:rPr>
              <w:t>2103</w:t>
            </w:r>
          </w:p>
        </w:tc>
        <w:tc>
          <w:tcPr>
            <w:tcW w:w="775" w:type="dxa"/>
          </w:tcPr>
          <w:p w:rsidR="00570B3A" w:rsidRPr="00CA2583" w:rsidRDefault="00570B3A" w:rsidP="00EB4C5F">
            <w:pPr>
              <w:pStyle w:val="Default"/>
              <w:rPr>
                <w:rFonts w:ascii="Arial" w:hAnsi="Arial" w:cs="Arial"/>
              </w:rPr>
            </w:pPr>
            <w:r w:rsidRPr="00CA2583">
              <w:rPr>
                <w:rFonts w:ascii="Arial" w:hAnsi="Arial" w:cs="Arial"/>
              </w:rPr>
              <w:t>1304</w:t>
            </w:r>
          </w:p>
        </w:tc>
        <w:tc>
          <w:tcPr>
            <w:tcW w:w="756" w:type="dxa"/>
          </w:tcPr>
          <w:p w:rsidR="00570B3A" w:rsidRPr="00CA2583" w:rsidRDefault="00570B3A" w:rsidP="00EB4C5F">
            <w:pPr>
              <w:pStyle w:val="Default"/>
              <w:rPr>
                <w:rFonts w:ascii="Arial" w:hAnsi="Arial" w:cs="Arial"/>
              </w:rPr>
            </w:pPr>
            <w:r w:rsidRPr="00CA2583">
              <w:rPr>
                <w:rFonts w:ascii="Arial" w:hAnsi="Arial" w:cs="Arial"/>
              </w:rPr>
              <w:t>1009</w:t>
            </w:r>
          </w:p>
        </w:tc>
        <w:tc>
          <w:tcPr>
            <w:tcW w:w="819" w:type="dxa"/>
          </w:tcPr>
          <w:p w:rsidR="00570B3A" w:rsidRPr="00CA2583" w:rsidRDefault="00570B3A" w:rsidP="00EB4C5F">
            <w:pPr>
              <w:pStyle w:val="Default"/>
              <w:rPr>
                <w:rFonts w:ascii="Arial" w:hAnsi="Arial" w:cs="Arial"/>
              </w:rPr>
            </w:pPr>
            <w:r w:rsidRPr="00CA2583">
              <w:rPr>
                <w:rFonts w:ascii="Arial" w:hAnsi="Arial" w:cs="Arial"/>
              </w:rPr>
              <w:t>820</w:t>
            </w:r>
          </w:p>
        </w:tc>
        <w:tc>
          <w:tcPr>
            <w:tcW w:w="851" w:type="dxa"/>
          </w:tcPr>
          <w:p w:rsidR="00570B3A" w:rsidRPr="00CA2583" w:rsidRDefault="00570B3A" w:rsidP="00EB4C5F">
            <w:pPr>
              <w:pStyle w:val="Default"/>
              <w:rPr>
                <w:rFonts w:ascii="Arial" w:hAnsi="Arial" w:cs="Arial"/>
              </w:rPr>
            </w:pPr>
            <w:r w:rsidRPr="00CA2583">
              <w:rPr>
                <w:rFonts w:ascii="Arial" w:hAnsi="Arial" w:cs="Arial"/>
              </w:rPr>
              <w:t>715</w:t>
            </w:r>
          </w:p>
        </w:tc>
      </w:tr>
      <w:tr w:rsidR="00570B3A" w:rsidRPr="00CA2583" w:rsidTr="00EB4C5F">
        <w:tc>
          <w:tcPr>
            <w:tcW w:w="2584" w:type="dxa"/>
            <w:vMerge w:val="restart"/>
          </w:tcPr>
          <w:p w:rsidR="00570B3A" w:rsidRPr="00CA2583" w:rsidRDefault="00570B3A" w:rsidP="00EB4C5F">
            <w:pPr>
              <w:pStyle w:val="Default"/>
              <w:rPr>
                <w:rFonts w:ascii="Arial" w:hAnsi="Arial" w:cs="Arial"/>
              </w:rPr>
            </w:pPr>
            <w:r w:rsidRPr="00CA2583">
              <w:rPr>
                <w:rFonts w:ascii="Arial" w:hAnsi="Arial" w:cs="Arial"/>
              </w:rPr>
              <w:t xml:space="preserve">Оборудованные электрическими плитами и оборудованные электроотопительными, </w:t>
            </w:r>
            <w:r w:rsidRPr="00CA2583">
              <w:rPr>
                <w:rFonts w:ascii="Arial" w:hAnsi="Arial" w:cs="Arial"/>
              </w:rPr>
              <w:lastRenderedPageBreak/>
              <w:t>электронагревательными установками для целей горячего водоснабжения вне</w:t>
            </w:r>
          </w:p>
          <w:p w:rsidR="00570B3A" w:rsidRPr="00CA2583" w:rsidRDefault="00570B3A" w:rsidP="00EB4C5F">
            <w:pPr>
              <w:pStyle w:val="Default"/>
              <w:rPr>
                <w:rFonts w:ascii="Arial" w:hAnsi="Arial" w:cs="Arial"/>
              </w:rPr>
            </w:pPr>
            <w:r w:rsidRPr="00CA2583">
              <w:rPr>
                <w:rFonts w:ascii="Arial" w:hAnsi="Arial" w:cs="Arial"/>
              </w:rPr>
              <w:t>отопительного периода</w:t>
            </w:r>
          </w:p>
        </w:tc>
        <w:tc>
          <w:tcPr>
            <w:tcW w:w="1228" w:type="dxa"/>
            <w:vMerge w:val="restart"/>
          </w:tcPr>
          <w:p w:rsidR="00570B3A" w:rsidRPr="00CA2583" w:rsidRDefault="00570B3A" w:rsidP="00EB4C5F">
            <w:pPr>
              <w:pStyle w:val="Default"/>
              <w:rPr>
                <w:rFonts w:ascii="Arial" w:hAnsi="Arial" w:cs="Arial"/>
              </w:rPr>
            </w:pPr>
            <w:r w:rsidRPr="00CA2583">
              <w:rPr>
                <w:rFonts w:ascii="Arial" w:hAnsi="Arial" w:cs="Arial"/>
              </w:rPr>
              <w:lastRenderedPageBreak/>
              <w:t>кВт* ч в месяц на человека</w:t>
            </w:r>
          </w:p>
        </w:tc>
        <w:tc>
          <w:tcPr>
            <w:tcW w:w="1764" w:type="dxa"/>
          </w:tcPr>
          <w:p w:rsidR="00570B3A" w:rsidRPr="00CA2583" w:rsidRDefault="00570B3A" w:rsidP="00EB4C5F">
            <w:pPr>
              <w:pStyle w:val="Default"/>
              <w:rPr>
                <w:rFonts w:ascii="Arial" w:hAnsi="Arial" w:cs="Arial"/>
              </w:rPr>
            </w:pPr>
            <w:r w:rsidRPr="00CA2583">
              <w:rPr>
                <w:rFonts w:ascii="Arial" w:hAnsi="Arial" w:cs="Arial"/>
              </w:rPr>
              <w:t>1</w:t>
            </w:r>
          </w:p>
        </w:tc>
        <w:tc>
          <w:tcPr>
            <w:tcW w:w="794" w:type="dxa"/>
          </w:tcPr>
          <w:p w:rsidR="00570B3A" w:rsidRPr="00CA2583" w:rsidRDefault="00570B3A" w:rsidP="00EB4C5F">
            <w:pPr>
              <w:pStyle w:val="Default"/>
              <w:rPr>
                <w:rFonts w:ascii="Arial" w:hAnsi="Arial" w:cs="Arial"/>
              </w:rPr>
            </w:pPr>
            <w:r w:rsidRPr="00CA2583">
              <w:rPr>
                <w:rFonts w:ascii="Arial" w:hAnsi="Arial" w:cs="Arial"/>
              </w:rPr>
              <w:t>296</w:t>
            </w:r>
          </w:p>
        </w:tc>
        <w:tc>
          <w:tcPr>
            <w:tcW w:w="775" w:type="dxa"/>
          </w:tcPr>
          <w:p w:rsidR="00570B3A" w:rsidRPr="00CA2583" w:rsidRDefault="00570B3A" w:rsidP="00EB4C5F">
            <w:pPr>
              <w:pStyle w:val="Default"/>
              <w:rPr>
                <w:rFonts w:ascii="Arial" w:hAnsi="Arial" w:cs="Arial"/>
              </w:rPr>
            </w:pPr>
            <w:r w:rsidRPr="00CA2583">
              <w:rPr>
                <w:rFonts w:ascii="Arial" w:hAnsi="Arial" w:cs="Arial"/>
              </w:rPr>
              <w:t>184</w:t>
            </w:r>
          </w:p>
        </w:tc>
        <w:tc>
          <w:tcPr>
            <w:tcW w:w="756" w:type="dxa"/>
          </w:tcPr>
          <w:p w:rsidR="00570B3A" w:rsidRPr="00CA2583" w:rsidRDefault="00570B3A" w:rsidP="00EB4C5F">
            <w:pPr>
              <w:pStyle w:val="Default"/>
              <w:rPr>
                <w:rFonts w:ascii="Arial" w:hAnsi="Arial" w:cs="Arial"/>
              </w:rPr>
            </w:pPr>
            <w:r w:rsidRPr="00CA2583">
              <w:rPr>
                <w:rFonts w:ascii="Arial" w:hAnsi="Arial" w:cs="Arial"/>
              </w:rPr>
              <w:t>142</w:t>
            </w:r>
          </w:p>
        </w:tc>
        <w:tc>
          <w:tcPr>
            <w:tcW w:w="819" w:type="dxa"/>
          </w:tcPr>
          <w:p w:rsidR="00570B3A" w:rsidRPr="00CA2583" w:rsidRDefault="00570B3A" w:rsidP="00EB4C5F">
            <w:pPr>
              <w:pStyle w:val="Default"/>
              <w:rPr>
                <w:rFonts w:ascii="Arial" w:hAnsi="Arial" w:cs="Arial"/>
              </w:rPr>
            </w:pPr>
            <w:r w:rsidRPr="00CA2583">
              <w:rPr>
                <w:rFonts w:ascii="Arial" w:hAnsi="Arial" w:cs="Arial"/>
              </w:rPr>
              <w:t>116</w:t>
            </w:r>
          </w:p>
        </w:tc>
        <w:tc>
          <w:tcPr>
            <w:tcW w:w="851" w:type="dxa"/>
          </w:tcPr>
          <w:p w:rsidR="00570B3A" w:rsidRPr="00CA2583" w:rsidRDefault="00570B3A" w:rsidP="00EB4C5F">
            <w:pPr>
              <w:pStyle w:val="Default"/>
              <w:rPr>
                <w:rFonts w:ascii="Arial" w:hAnsi="Arial" w:cs="Arial"/>
              </w:rPr>
            </w:pPr>
            <w:r w:rsidRPr="00CA2583">
              <w:rPr>
                <w:rFonts w:ascii="Arial" w:hAnsi="Arial" w:cs="Arial"/>
              </w:rPr>
              <w:t>101</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2</w:t>
            </w:r>
          </w:p>
        </w:tc>
        <w:tc>
          <w:tcPr>
            <w:tcW w:w="794" w:type="dxa"/>
          </w:tcPr>
          <w:p w:rsidR="00570B3A" w:rsidRPr="00CA2583" w:rsidRDefault="00570B3A" w:rsidP="00EB4C5F">
            <w:pPr>
              <w:pStyle w:val="Default"/>
              <w:rPr>
                <w:rFonts w:ascii="Arial" w:hAnsi="Arial" w:cs="Arial"/>
              </w:rPr>
            </w:pPr>
            <w:r w:rsidRPr="00CA2583">
              <w:rPr>
                <w:rFonts w:ascii="Arial" w:hAnsi="Arial" w:cs="Arial"/>
              </w:rPr>
              <w:t>350</w:t>
            </w:r>
          </w:p>
        </w:tc>
        <w:tc>
          <w:tcPr>
            <w:tcW w:w="775" w:type="dxa"/>
          </w:tcPr>
          <w:p w:rsidR="00570B3A" w:rsidRPr="00CA2583" w:rsidRDefault="00570B3A" w:rsidP="00EB4C5F">
            <w:pPr>
              <w:pStyle w:val="Default"/>
              <w:rPr>
                <w:rFonts w:ascii="Arial" w:hAnsi="Arial" w:cs="Arial"/>
              </w:rPr>
            </w:pPr>
            <w:r w:rsidRPr="00CA2583">
              <w:rPr>
                <w:rFonts w:ascii="Arial" w:hAnsi="Arial" w:cs="Arial"/>
              </w:rPr>
              <w:t>217</w:t>
            </w:r>
          </w:p>
        </w:tc>
        <w:tc>
          <w:tcPr>
            <w:tcW w:w="756" w:type="dxa"/>
          </w:tcPr>
          <w:p w:rsidR="00570B3A" w:rsidRPr="00CA2583" w:rsidRDefault="00570B3A" w:rsidP="00EB4C5F">
            <w:pPr>
              <w:pStyle w:val="Default"/>
              <w:rPr>
                <w:rFonts w:ascii="Arial" w:hAnsi="Arial" w:cs="Arial"/>
              </w:rPr>
            </w:pPr>
            <w:r w:rsidRPr="00CA2583">
              <w:rPr>
                <w:rFonts w:ascii="Arial" w:hAnsi="Arial" w:cs="Arial"/>
              </w:rPr>
              <w:t>168</w:t>
            </w:r>
          </w:p>
        </w:tc>
        <w:tc>
          <w:tcPr>
            <w:tcW w:w="819" w:type="dxa"/>
          </w:tcPr>
          <w:p w:rsidR="00570B3A" w:rsidRPr="00CA2583" w:rsidRDefault="00570B3A" w:rsidP="00EB4C5F">
            <w:pPr>
              <w:pStyle w:val="Default"/>
              <w:rPr>
                <w:rFonts w:ascii="Arial" w:hAnsi="Arial" w:cs="Arial"/>
              </w:rPr>
            </w:pPr>
            <w:r w:rsidRPr="00CA2583">
              <w:rPr>
                <w:rFonts w:ascii="Arial" w:hAnsi="Arial" w:cs="Arial"/>
              </w:rPr>
              <w:t>136</w:t>
            </w:r>
          </w:p>
        </w:tc>
        <w:tc>
          <w:tcPr>
            <w:tcW w:w="851" w:type="dxa"/>
          </w:tcPr>
          <w:p w:rsidR="00570B3A" w:rsidRPr="00CA2583" w:rsidRDefault="00570B3A" w:rsidP="00EB4C5F">
            <w:pPr>
              <w:pStyle w:val="Default"/>
              <w:rPr>
                <w:rFonts w:ascii="Arial" w:hAnsi="Arial" w:cs="Arial"/>
              </w:rPr>
            </w:pPr>
            <w:r w:rsidRPr="00CA2583">
              <w:rPr>
                <w:rFonts w:ascii="Arial" w:hAnsi="Arial" w:cs="Arial"/>
              </w:rPr>
              <w:t>119</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3</w:t>
            </w:r>
          </w:p>
        </w:tc>
        <w:tc>
          <w:tcPr>
            <w:tcW w:w="794" w:type="dxa"/>
          </w:tcPr>
          <w:p w:rsidR="00570B3A" w:rsidRPr="00CA2583" w:rsidRDefault="00570B3A" w:rsidP="00EB4C5F">
            <w:pPr>
              <w:pStyle w:val="Default"/>
              <w:rPr>
                <w:rFonts w:ascii="Arial" w:hAnsi="Arial" w:cs="Arial"/>
              </w:rPr>
            </w:pPr>
            <w:r w:rsidRPr="00CA2583">
              <w:rPr>
                <w:rFonts w:ascii="Arial" w:hAnsi="Arial" w:cs="Arial"/>
              </w:rPr>
              <w:t>382</w:t>
            </w:r>
          </w:p>
        </w:tc>
        <w:tc>
          <w:tcPr>
            <w:tcW w:w="775" w:type="dxa"/>
          </w:tcPr>
          <w:p w:rsidR="00570B3A" w:rsidRPr="00CA2583" w:rsidRDefault="00570B3A" w:rsidP="00EB4C5F">
            <w:pPr>
              <w:pStyle w:val="Default"/>
              <w:rPr>
                <w:rFonts w:ascii="Arial" w:hAnsi="Arial" w:cs="Arial"/>
              </w:rPr>
            </w:pPr>
            <w:r w:rsidRPr="00CA2583">
              <w:rPr>
                <w:rFonts w:ascii="Arial" w:hAnsi="Arial" w:cs="Arial"/>
              </w:rPr>
              <w:t>237</w:t>
            </w:r>
          </w:p>
        </w:tc>
        <w:tc>
          <w:tcPr>
            <w:tcW w:w="756" w:type="dxa"/>
          </w:tcPr>
          <w:p w:rsidR="00570B3A" w:rsidRPr="00CA2583" w:rsidRDefault="00570B3A" w:rsidP="00EB4C5F">
            <w:pPr>
              <w:pStyle w:val="Default"/>
              <w:rPr>
                <w:rFonts w:ascii="Arial" w:hAnsi="Arial" w:cs="Arial"/>
              </w:rPr>
            </w:pPr>
            <w:r w:rsidRPr="00CA2583">
              <w:rPr>
                <w:rFonts w:ascii="Arial" w:hAnsi="Arial" w:cs="Arial"/>
              </w:rPr>
              <w:t>183</w:t>
            </w:r>
          </w:p>
        </w:tc>
        <w:tc>
          <w:tcPr>
            <w:tcW w:w="819" w:type="dxa"/>
          </w:tcPr>
          <w:p w:rsidR="00570B3A" w:rsidRPr="00CA2583" w:rsidRDefault="00570B3A" w:rsidP="00EB4C5F">
            <w:pPr>
              <w:pStyle w:val="Default"/>
              <w:rPr>
                <w:rFonts w:ascii="Arial" w:hAnsi="Arial" w:cs="Arial"/>
              </w:rPr>
            </w:pPr>
            <w:r w:rsidRPr="00CA2583">
              <w:rPr>
                <w:rFonts w:ascii="Arial" w:hAnsi="Arial" w:cs="Arial"/>
              </w:rPr>
              <w:t>149</w:t>
            </w:r>
          </w:p>
        </w:tc>
        <w:tc>
          <w:tcPr>
            <w:tcW w:w="851" w:type="dxa"/>
          </w:tcPr>
          <w:p w:rsidR="00570B3A" w:rsidRPr="00CA2583" w:rsidRDefault="00570B3A" w:rsidP="00EB4C5F">
            <w:pPr>
              <w:pStyle w:val="Default"/>
              <w:rPr>
                <w:rFonts w:ascii="Arial" w:hAnsi="Arial" w:cs="Arial"/>
              </w:rPr>
            </w:pPr>
            <w:r w:rsidRPr="00CA2583">
              <w:rPr>
                <w:rFonts w:ascii="Arial" w:hAnsi="Arial" w:cs="Arial"/>
              </w:rPr>
              <w:t>130</w:t>
            </w:r>
          </w:p>
        </w:tc>
      </w:tr>
      <w:tr w:rsidR="00570B3A" w:rsidRPr="00CA2583" w:rsidTr="00EB4C5F">
        <w:tc>
          <w:tcPr>
            <w:tcW w:w="2584" w:type="dxa"/>
            <w:vMerge/>
          </w:tcPr>
          <w:p w:rsidR="00570B3A" w:rsidRPr="00CA2583" w:rsidRDefault="00570B3A" w:rsidP="00EB4C5F">
            <w:pPr>
              <w:pStyle w:val="Default"/>
              <w:rPr>
                <w:rFonts w:ascii="Arial" w:hAnsi="Arial" w:cs="Arial"/>
              </w:rPr>
            </w:pPr>
          </w:p>
        </w:tc>
        <w:tc>
          <w:tcPr>
            <w:tcW w:w="1228" w:type="dxa"/>
            <w:vMerge/>
          </w:tcPr>
          <w:p w:rsidR="00570B3A" w:rsidRPr="00CA2583" w:rsidRDefault="00570B3A" w:rsidP="00EB4C5F">
            <w:pPr>
              <w:pStyle w:val="Default"/>
              <w:rPr>
                <w:rFonts w:ascii="Arial" w:hAnsi="Arial" w:cs="Arial"/>
              </w:rPr>
            </w:pPr>
          </w:p>
        </w:tc>
        <w:tc>
          <w:tcPr>
            <w:tcW w:w="1764" w:type="dxa"/>
          </w:tcPr>
          <w:p w:rsidR="00570B3A" w:rsidRPr="00CA2583" w:rsidRDefault="00570B3A" w:rsidP="00EB4C5F">
            <w:pPr>
              <w:pStyle w:val="Default"/>
              <w:rPr>
                <w:rFonts w:ascii="Arial" w:hAnsi="Arial" w:cs="Arial"/>
              </w:rPr>
            </w:pPr>
            <w:r w:rsidRPr="00CA2583">
              <w:rPr>
                <w:rFonts w:ascii="Arial" w:hAnsi="Arial" w:cs="Arial"/>
              </w:rPr>
              <w:t>4 и более</w:t>
            </w:r>
          </w:p>
        </w:tc>
        <w:tc>
          <w:tcPr>
            <w:tcW w:w="794" w:type="dxa"/>
          </w:tcPr>
          <w:p w:rsidR="00570B3A" w:rsidRPr="00CA2583" w:rsidRDefault="00570B3A" w:rsidP="00EB4C5F">
            <w:pPr>
              <w:pStyle w:val="Default"/>
              <w:rPr>
                <w:rFonts w:ascii="Arial" w:hAnsi="Arial" w:cs="Arial"/>
              </w:rPr>
            </w:pPr>
            <w:r w:rsidRPr="00CA2583">
              <w:rPr>
                <w:rFonts w:ascii="Arial" w:hAnsi="Arial" w:cs="Arial"/>
              </w:rPr>
              <w:t>406</w:t>
            </w:r>
          </w:p>
        </w:tc>
        <w:tc>
          <w:tcPr>
            <w:tcW w:w="775" w:type="dxa"/>
          </w:tcPr>
          <w:p w:rsidR="00570B3A" w:rsidRPr="00CA2583" w:rsidRDefault="00570B3A" w:rsidP="00EB4C5F">
            <w:pPr>
              <w:pStyle w:val="Default"/>
              <w:rPr>
                <w:rFonts w:ascii="Arial" w:hAnsi="Arial" w:cs="Arial"/>
              </w:rPr>
            </w:pPr>
            <w:r w:rsidRPr="00CA2583">
              <w:rPr>
                <w:rFonts w:ascii="Arial" w:hAnsi="Arial" w:cs="Arial"/>
              </w:rPr>
              <w:t>252</w:t>
            </w:r>
          </w:p>
        </w:tc>
        <w:tc>
          <w:tcPr>
            <w:tcW w:w="756" w:type="dxa"/>
          </w:tcPr>
          <w:p w:rsidR="00570B3A" w:rsidRPr="00CA2583" w:rsidRDefault="00570B3A" w:rsidP="00EB4C5F">
            <w:pPr>
              <w:pStyle w:val="Default"/>
              <w:rPr>
                <w:rFonts w:ascii="Arial" w:hAnsi="Arial" w:cs="Arial"/>
              </w:rPr>
            </w:pPr>
            <w:r w:rsidRPr="00CA2583">
              <w:rPr>
                <w:rFonts w:ascii="Arial" w:hAnsi="Arial" w:cs="Arial"/>
              </w:rPr>
              <w:t>195</w:t>
            </w:r>
          </w:p>
        </w:tc>
        <w:tc>
          <w:tcPr>
            <w:tcW w:w="819" w:type="dxa"/>
          </w:tcPr>
          <w:p w:rsidR="00570B3A" w:rsidRPr="00CA2583" w:rsidRDefault="00570B3A" w:rsidP="00EB4C5F">
            <w:pPr>
              <w:pStyle w:val="Default"/>
              <w:rPr>
                <w:rFonts w:ascii="Arial" w:hAnsi="Arial" w:cs="Arial"/>
              </w:rPr>
            </w:pPr>
            <w:r w:rsidRPr="00CA2583">
              <w:rPr>
                <w:rFonts w:ascii="Arial" w:hAnsi="Arial" w:cs="Arial"/>
              </w:rPr>
              <w:t>158</w:t>
            </w:r>
          </w:p>
        </w:tc>
        <w:tc>
          <w:tcPr>
            <w:tcW w:w="851" w:type="dxa"/>
          </w:tcPr>
          <w:p w:rsidR="00570B3A" w:rsidRPr="00CA2583" w:rsidRDefault="00570B3A" w:rsidP="00EB4C5F">
            <w:pPr>
              <w:pStyle w:val="Default"/>
              <w:rPr>
                <w:rFonts w:ascii="Arial" w:hAnsi="Arial" w:cs="Arial"/>
              </w:rPr>
            </w:pPr>
            <w:r w:rsidRPr="00CA2583">
              <w:rPr>
                <w:rFonts w:ascii="Arial" w:hAnsi="Arial" w:cs="Arial"/>
              </w:rPr>
              <w:t>138</w:t>
            </w:r>
          </w:p>
        </w:tc>
      </w:tr>
    </w:tbl>
    <w:p w:rsidR="00570B3A" w:rsidRPr="00CA2583" w:rsidRDefault="00570B3A" w:rsidP="00570B3A">
      <w:pPr>
        <w:pStyle w:val="Default"/>
        <w:rPr>
          <w:rFonts w:ascii="Arial" w:hAnsi="Arial" w:cs="Arial"/>
          <w:b/>
          <w:lang w:eastAsia="ru-RU"/>
        </w:rPr>
      </w:pPr>
    </w:p>
    <w:p w:rsidR="00570B3A" w:rsidRPr="00CA2583" w:rsidRDefault="00570B3A" w:rsidP="00570B3A">
      <w:pPr>
        <w:pStyle w:val="Default"/>
        <w:rPr>
          <w:rFonts w:ascii="Arial" w:hAnsi="Arial" w:cs="Arial"/>
          <w:b/>
          <w:lang w:eastAsia="ru-RU"/>
        </w:rPr>
      </w:pPr>
      <w:r w:rsidRPr="00CA2583">
        <w:rPr>
          <w:rFonts w:ascii="Arial" w:hAnsi="Arial" w:cs="Arial"/>
          <w:b/>
          <w:bCs/>
          <w:lang w:eastAsia="ru-RU"/>
        </w:rPr>
        <w:t>Перспективное потребление электрической энергии, тыс. кВт в год на территории Бобравского поселения</w:t>
      </w:r>
    </w:p>
    <w:p w:rsidR="00570B3A" w:rsidRPr="00CA2583" w:rsidRDefault="00570B3A" w:rsidP="00570B3A">
      <w:pPr>
        <w:pStyle w:val="Default"/>
        <w:rPr>
          <w:rFonts w:ascii="Arial" w:hAnsi="Arial" w:cs="Arial"/>
          <w:b/>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3533"/>
        <w:gridCol w:w="1275"/>
        <w:gridCol w:w="1418"/>
        <w:gridCol w:w="1276"/>
      </w:tblGrid>
      <w:tr w:rsidR="00570B3A" w:rsidRPr="00CA2583" w:rsidTr="00EB4C5F">
        <w:trPr>
          <w:trHeight w:val="322"/>
        </w:trPr>
        <w:tc>
          <w:tcPr>
            <w:tcW w:w="2104" w:type="dxa"/>
            <w:vMerge w:val="restart"/>
            <w:shd w:val="clear" w:color="auto" w:fill="auto"/>
            <w:hideMark/>
          </w:tcPr>
          <w:p w:rsidR="00570B3A" w:rsidRPr="00CA2583" w:rsidRDefault="00570B3A" w:rsidP="00EB4C5F">
            <w:pPr>
              <w:pStyle w:val="Default"/>
              <w:rPr>
                <w:rFonts w:ascii="Arial" w:hAnsi="Arial" w:cs="Arial"/>
                <w:b/>
                <w:bCs/>
                <w:lang w:eastAsia="ru-RU"/>
              </w:rPr>
            </w:pPr>
            <w:r w:rsidRPr="00CA2583">
              <w:rPr>
                <w:rFonts w:ascii="Arial" w:hAnsi="Arial" w:cs="Arial"/>
                <w:b/>
                <w:bCs/>
                <w:lang w:eastAsia="ru-RU"/>
              </w:rPr>
              <w:t>Потребление электрической энергии, тыс. кВт  в год</w:t>
            </w:r>
          </w:p>
        </w:tc>
        <w:tc>
          <w:tcPr>
            <w:tcW w:w="3533" w:type="dxa"/>
            <w:vMerge w:val="restart"/>
            <w:shd w:val="clear" w:color="auto" w:fill="auto"/>
            <w:hideMark/>
          </w:tcPr>
          <w:p w:rsidR="00570B3A" w:rsidRPr="00CA2583" w:rsidRDefault="00570B3A" w:rsidP="00EB4C5F">
            <w:pPr>
              <w:pStyle w:val="Default"/>
              <w:rPr>
                <w:rFonts w:ascii="Arial" w:hAnsi="Arial" w:cs="Arial"/>
                <w:b/>
                <w:bCs/>
                <w:lang w:eastAsia="ru-RU"/>
              </w:rPr>
            </w:pPr>
            <w:r w:rsidRPr="00CA2583">
              <w:rPr>
                <w:rFonts w:ascii="Arial" w:hAnsi="Arial" w:cs="Arial"/>
                <w:b/>
                <w:bCs/>
                <w:lang w:eastAsia="ru-RU"/>
              </w:rPr>
              <w:t>Тип потребителя</w:t>
            </w:r>
          </w:p>
        </w:tc>
        <w:tc>
          <w:tcPr>
            <w:tcW w:w="1275" w:type="dxa"/>
            <w:vMerge w:val="restart"/>
            <w:shd w:val="clear" w:color="auto" w:fill="auto"/>
            <w:hideMark/>
          </w:tcPr>
          <w:p w:rsidR="00570B3A" w:rsidRPr="00CA2583" w:rsidRDefault="00570B3A" w:rsidP="00EB4C5F">
            <w:pPr>
              <w:pStyle w:val="Default"/>
              <w:rPr>
                <w:rFonts w:ascii="Arial" w:hAnsi="Arial" w:cs="Arial"/>
                <w:b/>
                <w:bCs/>
                <w:lang w:eastAsia="ru-RU"/>
              </w:rPr>
            </w:pPr>
            <w:r w:rsidRPr="00CA2583">
              <w:rPr>
                <w:rFonts w:ascii="Arial" w:hAnsi="Arial" w:cs="Arial"/>
                <w:b/>
                <w:bCs/>
                <w:lang w:eastAsia="ru-RU"/>
              </w:rPr>
              <w:t>2020</w:t>
            </w:r>
          </w:p>
        </w:tc>
        <w:tc>
          <w:tcPr>
            <w:tcW w:w="1418" w:type="dxa"/>
            <w:vMerge w:val="restart"/>
            <w:shd w:val="clear" w:color="auto" w:fill="auto"/>
            <w:hideMark/>
          </w:tcPr>
          <w:p w:rsidR="00570B3A" w:rsidRPr="00CA2583" w:rsidRDefault="00570B3A" w:rsidP="00EB4C5F">
            <w:pPr>
              <w:pStyle w:val="Default"/>
              <w:rPr>
                <w:rFonts w:ascii="Arial" w:hAnsi="Arial" w:cs="Arial"/>
                <w:b/>
                <w:bCs/>
                <w:lang w:eastAsia="ru-RU"/>
              </w:rPr>
            </w:pPr>
            <w:r w:rsidRPr="00CA2583">
              <w:rPr>
                <w:rFonts w:ascii="Arial" w:hAnsi="Arial" w:cs="Arial"/>
                <w:b/>
                <w:bCs/>
                <w:lang w:eastAsia="ru-RU"/>
              </w:rPr>
              <w:t>2025</w:t>
            </w:r>
          </w:p>
        </w:tc>
        <w:tc>
          <w:tcPr>
            <w:tcW w:w="1276" w:type="dxa"/>
            <w:vMerge w:val="restart"/>
            <w:shd w:val="clear" w:color="auto" w:fill="auto"/>
            <w:hideMark/>
          </w:tcPr>
          <w:p w:rsidR="00570B3A" w:rsidRPr="00CA2583" w:rsidRDefault="00570B3A" w:rsidP="00EB4C5F">
            <w:pPr>
              <w:pStyle w:val="Default"/>
              <w:rPr>
                <w:rFonts w:ascii="Arial" w:hAnsi="Arial" w:cs="Arial"/>
                <w:b/>
                <w:bCs/>
                <w:lang w:eastAsia="ru-RU"/>
              </w:rPr>
            </w:pPr>
            <w:r w:rsidRPr="00CA2583">
              <w:rPr>
                <w:rFonts w:ascii="Arial" w:hAnsi="Arial" w:cs="Arial"/>
                <w:b/>
                <w:bCs/>
                <w:lang w:eastAsia="ru-RU"/>
              </w:rPr>
              <w:t>2030</w:t>
            </w:r>
          </w:p>
        </w:tc>
      </w:tr>
      <w:tr w:rsidR="00570B3A" w:rsidRPr="00CA2583" w:rsidTr="00EB4C5F">
        <w:trPr>
          <w:trHeight w:val="322"/>
        </w:trPr>
        <w:tc>
          <w:tcPr>
            <w:tcW w:w="2104" w:type="dxa"/>
            <w:vMerge/>
            <w:shd w:val="clear" w:color="auto" w:fill="auto"/>
            <w:hideMark/>
          </w:tcPr>
          <w:p w:rsidR="00570B3A" w:rsidRPr="00CA2583" w:rsidRDefault="00570B3A" w:rsidP="00EB4C5F">
            <w:pPr>
              <w:pStyle w:val="Default"/>
              <w:rPr>
                <w:rFonts w:ascii="Arial" w:hAnsi="Arial" w:cs="Arial"/>
                <w:b/>
                <w:bCs/>
                <w:lang w:eastAsia="ru-RU"/>
              </w:rPr>
            </w:pPr>
          </w:p>
        </w:tc>
        <w:tc>
          <w:tcPr>
            <w:tcW w:w="3533" w:type="dxa"/>
            <w:vMerge/>
            <w:shd w:val="clear" w:color="auto" w:fill="auto"/>
            <w:hideMark/>
          </w:tcPr>
          <w:p w:rsidR="00570B3A" w:rsidRPr="00CA2583" w:rsidRDefault="00570B3A" w:rsidP="00EB4C5F">
            <w:pPr>
              <w:pStyle w:val="Default"/>
              <w:rPr>
                <w:rFonts w:ascii="Arial" w:hAnsi="Arial" w:cs="Arial"/>
                <w:b/>
                <w:bCs/>
                <w:lang w:eastAsia="ru-RU"/>
              </w:rPr>
            </w:pPr>
          </w:p>
        </w:tc>
        <w:tc>
          <w:tcPr>
            <w:tcW w:w="1275" w:type="dxa"/>
            <w:vMerge/>
            <w:shd w:val="clear" w:color="auto" w:fill="auto"/>
            <w:hideMark/>
          </w:tcPr>
          <w:p w:rsidR="00570B3A" w:rsidRPr="00CA2583" w:rsidRDefault="00570B3A" w:rsidP="00EB4C5F">
            <w:pPr>
              <w:pStyle w:val="Default"/>
              <w:rPr>
                <w:rFonts w:ascii="Arial" w:hAnsi="Arial" w:cs="Arial"/>
                <w:b/>
                <w:bCs/>
                <w:lang w:eastAsia="ru-RU"/>
              </w:rPr>
            </w:pPr>
          </w:p>
        </w:tc>
        <w:tc>
          <w:tcPr>
            <w:tcW w:w="1418" w:type="dxa"/>
            <w:vMerge/>
            <w:shd w:val="clear" w:color="auto" w:fill="auto"/>
            <w:hideMark/>
          </w:tcPr>
          <w:p w:rsidR="00570B3A" w:rsidRPr="00CA2583" w:rsidRDefault="00570B3A" w:rsidP="00EB4C5F">
            <w:pPr>
              <w:pStyle w:val="Default"/>
              <w:rPr>
                <w:rFonts w:ascii="Arial" w:hAnsi="Arial" w:cs="Arial"/>
                <w:b/>
                <w:bCs/>
                <w:lang w:eastAsia="ru-RU"/>
              </w:rPr>
            </w:pPr>
          </w:p>
        </w:tc>
        <w:tc>
          <w:tcPr>
            <w:tcW w:w="1276" w:type="dxa"/>
            <w:vMerge/>
            <w:shd w:val="clear" w:color="auto" w:fill="auto"/>
            <w:hideMark/>
          </w:tcPr>
          <w:p w:rsidR="00570B3A" w:rsidRPr="00CA2583" w:rsidRDefault="00570B3A" w:rsidP="00EB4C5F">
            <w:pPr>
              <w:pStyle w:val="Default"/>
              <w:rPr>
                <w:rFonts w:ascii="Arial" w:hAnsi="Arial" w:cs="Arial"/>
                <w:b/>
                <w:bCs/>
                <w:lang w:eastAsia="ru-RU"/>
              </w:rPr>
            </w:pPr>
          </w:p>
        </w:tc>
      </w:tr>
      <w:tr w:rsidR="00570B3A" w:rsidRPr="00CA2583" w:rsidTr="00EB4C5F">
        <w:trPr>
          <w:trHeight w:val="330"/>
        </w:trPr>
        <w:tc>
          <w:tcPr>
            <w:tcW w:w="2104" w:type="dxa"/>
            <w:vMerge/>
            <w:shd w:val="clear" w:color="auto" w:fill="auto"/>
            <w:hideMark/>
          </w:tcPr>
          <w:p w:rsidR="00570B3A" w:rsidRPr="00CA2583" w:rsidRDefault="00570B3A" w:rsidP="00EB4C5F">
            <w:pPr>
              <w:pStyle w:val="Default"/>
              <w:rPr>
                <w:rFonts w:ascii="Arial" w:hAnsi="Arial" w:cs="Arial"/>
                <w:b/>
                <w:bCs/>
                <w:lang w:eastAsia="ru-RU"/>
              </w:rPr>
            </w:pPr>
          </w:p>
        </w:tc>
        <w:tc>
          <w:tcPr>
            <w:tcW w:w="3533"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Многоквартирные жилые дома</w:t>
            </w:r>
          </w:p>
        </w:tc>
        <w:tc>
          <w:tcPr>
            <w:tcW w:w="1275"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0</w:t>
            </w:r>
          </w:p>
        </w:tc>
        <w:tc>
          <w:tcPr>
            <w:tcW w:w="1418"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0</w:t>
            </w:r>
          </w:p>
        </w:tc>
        <w:tc>
          <w:tcPr>
            <w:tcW w:w="1276"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0</w:t>
            </w:r>
          </w:p>
        </w:tc>
      </w:tr>
      <w:tr w:rsidR="00570B3A" w:rsidRPr="00CA2583" w:rsidTr="00EB4C5F">
        <w:trPr>
          <w:trHeight w:val="330"/>
        </w:trPr>
        <w:tc>
          <w:tcPr>
            <w:tcW w:w="2104" w:type="dxa"/>
            <w:vMerge/>
            <w:shd w:val="clear" w:color="auto" w:fill="auto"/>
            <w:hideMark/>
          </w:tcPr>
          <w:p w:rsidR="00570B3A" w:rsidRPr="00CA2583" w:rsidRDefault="00570B3A" w:rsidP="00EB4C5F">
            <w:pPr>
              <w:pStyle w:val="Default"/>
              <w:rPr>
                <w:rFonts w:ascii="Arial" w:hAnsi="Arial" w:cs="Arial"/>
                <w:b/>
                <w:bCs/>
                <w:lang w:eastAsia="ru-RU"/>
              </w:rPr>
            </w:pPr>
          </w:p>
        </w:tc>
        <w:tc>
          <w:tcPr>
            <w:tcW w:w="3533"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ИЖС</w:t>
            </w:r>
          </w:p>
        </w:tc>
        <w:tc>
          <w:tcPr>
            <w:tcW w:w="1275"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1683,818</w:t>
            </w:r>
          </w:p>
        </w:tc>
        <w:tc>
          <w:tcPr>
            <w:tcW w:w="1418"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1764,000</w:t>
            </w:r>
          </w:p>
        </w:tc>
        <w:tc>
          <w:tcPr>
            <w:tcW w:w="1276"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1924,363</w:t>
            </w:r>
          </w:p>
        </w:tc>
      </w:tr>
      <w:tr w:rsidR="00570B3A" w:rsidRPr="00CA2583" w:rsidTr="00EB4C5F">
        <w:trPr>
          <w:trHeight w:val="330"/>
        </w:trPr>
        <w:tc>
          <w:tcPr>
            <w:tcW w:w="2104" w:type="dxa"/>
            <w:vMerge/>
            <w:shd w:val="clear" w:color="auto" w:fill="auto"/>
            <w:hideMark/>
          </w:tcPr>
          <w:p w:rsidR="00570B3A" w:rsidRPr="00CA2583" w:rsidRDefault="00570B3A" w:rsidP="00EB4C5F">
            <w:pPr>
              <w:pStyle w:val="Default"/>
              <w:rPr>
                <w:rFonts w:ascii="Arial" w:hAnsi="Arial" w:cs="Arial"/>
                <w:b/>
                <w:bCs/>
                <w:lang w:eastAsia="ru-RU"/>
              </w:rPr>
            </w:pPr>
          </w:p>
        </w:tc>
        <w:tc>
          <w:tcPr>
            <w:tcW w:w="3533"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Бюджетные организации</w:t>
            </w:r>
          </w:p>
        </w:tc>
        <w:tc>
          <w:tcPr>
            <w:tcW w:w="1275"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290,470</w:t>
            </w:r>
          </w:p>
        </w:tc>
        <w:tc>
          <w:tcPr>
            <w:tcW w:w="1418"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304,302</w:t>
            </w:r>
          </w:p>
        </w:tc>
        <w:tc>
          <w:tcPr>
            <w:tcW w:w="1276"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331,966</w:t>
            </w:r>
          </w:p>
        </w:tc>
      </w:tr>
      <w:tr w:rsidR="00570B3A" w:rsidRPr="00CA2583" w:rsidTr="00EB4C5F">
        <w:trPr>
          <w:trHeight w:val="330"/>
        </w:trPr>
        <w:tc>
          <w:tcPr>
            <w:tcW w:w="2104" w:type="dxa"/>
            <w:vMerge/>
            <w:shd w:val="clear" w:color="auto" w:fill="auto"/>
            <w:hideMark/>
          </w:tcPr>
          <w:p w:rsidR="00570B3A" w:rsidRPr="00CA2583" w:rsidRDefault="00570B3A" w:rsidP="00EB4C5F">
            <w:pPr>
              <w:pStyle w:val="Default"/>
              <w:rPr>
                <w:rFonts w:ascii="Arial" w:hAnsi="Arial" w:cs="Arial"/>
                <w:b/>
                <w:bCs/>
                <w:lang w:eastAsia="ru-RU"/>
              </w:rPr>
            </w:pPr>
          </w:p>
        </w:tc>
        <w:tc>
          <w:tcPr>
            <w:tcW w:w="3533"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Административно- коммерческие здания</w:t>
            </w:r>
          </w:p>
        </w:tc>
        <w:tc>
          <w:tcPr>
            <w:tcW w:w="1275"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114,825</w:t>
            </w:r>
          </w:p>
        </w:tc>
        <w:tc>
          <w:tcPr>
            <w:tcW w:w="1418"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120,293</w:t>
            </w:r>
          </w:p>
        </w:tc>
        <w:tc>
          <w:tcPr>
            <w:tcW w:w="1276"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131,228</w:t>
            </w:r>
          </w:p>
        </w:tc>
      </w:tr>
      <w:tr w:rsidR="00570B3A" w:rsidRPr="00CA2583" w:rsidTr="00EB4C5F">
        <w:trPr>
          <w:trHeight w:val="330"/>
        </w:trPr>
        <w:tc>
          <w:tcPr>
            <w:tcW w:w="2104" w:type="dxa"/>
            <w:vMerge/>
            <w:shd w:val="clear" w:color="auto" w:fill="auto"/>
            <w:hideMark/>
          </w:tcPr>
          <w:p w:rsidR="00570B3A" w:rsidRPr="00CA2583" w:rsidRDefault="00570B3A" w:rsidP="00EB4C5F">
            <w:pPr>
              <w:pStyle w:val="Default"/>
              <w:rPr>
                <w:rFonts w:ascii="Arial" w:hAnsi="Arial" w:cs="Arial"/>
                <w:b/>
                <w:bCs/>
                <w:lang w:eastAsia="ru-RU"/>
              </w:rPr>
            </w:pPr>
          </w:p>
        </w:tc>
        <w:tc>
          <w:tcPr>
            <w:tcW w:w="3533"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Промышленность</w:t>
            </w:r>
          </w:p>
        </w:tc>
        <w:tc>
          <w:tcPr>
            <w:tcW w:w="1275"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1811,065</w:t>
            </w:r>
          </w:p>
        </w:tc>
        <w:tc>
          <w:tcPr>
            <w:tcW w:w="1418"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1897,306</w:t>
            </w:r>
          </w:p>
        </w:tc>
        <w:tc>
          <w:tcPr>
            <w:tcW w:w="1276" w:type="dxa"/>
            <w:shd w:val="clear" w:color="auto" w:fill="auto"/>
            <w:hideMark/>
          </w:tcPr>
          <w:p w:rsidR="00570B3A" w:rsidRPr="00CA2583" w:rsidRDefault="00570B3A" w:rsidP="00EB4C5F">
            <w:pPr>
              <w:pStyle w:val="Default"/>
              <w:rPr>
                <w:rFonts w:ascii="Arial" w:hAnsi="Arial" w:cs="Arial"/>
                <w:b/>
                <w:lang w:eastAsia="ru-RU"/>
              </w:rPr>
            </w:pPr>
            <w:r w:rsidRPr="00CA2583">
              <w:rPr>
                <w:rFonts w:ascii="Arial" w:hAnsi="Arial" w:cs="Arial"/>
                <w:b/>
                <w:lang w:eastAsia="ru-RU"/>
              </w:rPr>
              <w:t>2069,789</w:t>
            </w:r>
          </w:p>
        </w:tc>
      </w:tr>
      <w:tr w:rsidR="00570B3A" w:rsidRPr="00CA2583" w:rsidTr="00EB4C5F">
        <w:trPr>
          <w:trHeight w:val="330"/>
        </w:trPr>
        <w:tc>
          <w:tcPr>
            <w:tcW w:w="2104" w:type="dxa"/>
            <w:vMerge/>
            <w:shd w:val="clear" w:color="auto" w:fill="auto"/>
            <w:hideMark/>
          </w:tcPr>
          <w:p w:rsidR="00570B3A" w:rsidRPr="00CA2583" w:rsidRDefault="00570B3A" w:rsidP="00EB4C5F">
            <w:pPr>
              <w:pStyle w:val="Default"/>
              <w:rPr>
                <w:rFonts w:ascii="Arial" w:hAnsi="Arial" w:cs="Arial"/>
                <w:b/>
                <w:bCs/>
                <w:lang w:eastAsia="ru-RU"/>
              </w:rPr>
            </w:pPr>
          </w:p>
        </w:tc>
        <w:tc>
          <w:tcPr>
            <w:tcW w:w="3533" w:type="dxa"/>
            <w:shd w:val="clear" w:color="auto" w:fill="auto"/>
            <w:hideMark/>
          </w:tcPr>
          <w:p w:rsidR="00570B3A" w:rsidRPr="00CA2583" w:rsidRDefault="00570B3A" w:rsidP="00EB4C5F">
            <w:pPr>
              <w:pStyle w:val="Default"/>
              <w:rPr>
                <w:rFonts w:ascii="Arial" w:hAnsi="Arial" w:cs="Arial"/>
                <w:b/>
                <w:bCs/>
                <w:lang w:eastAsia="ru-RU"/>
              </w:rPr>
            </w:pPr>
            <w:r w:rsidRPr="00CA2583">
              <w:rPr>
                <w:rFonts w:ascii="Arial" w:hAnsi="Arial" w:cs="Arial"/>
                <w:b/>
                <w:bCs/>
                <w:lang w:eastAsia="ru-RU"/>
              </w:rPr>
              <w:t>ИТОГО:</w:t>
            </w:r>
          </w:p>
        </w:tc>
        <w:tc>
          <w:tcPr>
            <w:tcW w:w="1275" w:type="dxa"/>
            <w:shd w:val="clear" w:color="auto" w:fill="auto"/>
            <w:hideMark/>
          </w:tcPr>
          <w:p w:rsidR="00570B3A" w:rsidRPr="00CA2583" w:rsidRDefault="00570B3A" w:rsidP="00EB4C5F">
            <w:pPr>
              <w:pStyle w:val="Default"/>
              <w:rPr>
                <w:rFonts w:ascii="Arial" w:hAnsi="Arial" w:cs="Arial"/>
                <w:b/>
                <w:bCs/>
                <w:lang w:eastAsia="ru-RU"/>
              </w:rPr>
            </w:pPr>
            <w:r w:rsidRPr="00CA2583">
              <w:rPr>
                <w:rFonts w:ascii="Arial" w:hAnsi="Arial" w:cs="Arial"/>
                <w:b/>
                <w:bCs/>
                <w:lang w:eastAsia="ru-RU"/>
              </w:rPr>
              <w:t>3900,178</w:t>
            </w:r>
          </w:p>
        </w:tc>
        <w:tc>
          <w:tcPr>
            <w:tcW w:w="1418" w:type="dxa"/>
            <w:shd w:val="clear" w:color="auto" w:fill="auto"/>
            <w:hideMark/>
          </w:tcPr>
          <w:p w:rsidR="00570B3A" w:rsidRPr="00CA2583" w:rsidRDefault="00570B3A" w:rsidP="00EB4C5F">
            <w:pPr>
              <w:pStyle w:val="Default"/>
              <w:rPr>
                <w:rFonts w:ascii="Arial" w:hAnsi="Arial" w:cs="Arial"/>
                <w:b/>
                <w:bCs/>
                <w:lang w:eastAsia="ru-RU"/>
              </w:rPr>
            </w:pPr>
            <w:r w:rsidRPr="00CA2583">
              <w:rPr>
                <w:rFonts w:ascii="Arial" w:hAnsi="Arial" w:cs="Arial"/>
                <w:b/>
                <w:bCs/>
                <w:lang w:eastAsia="ru-RU"/>
              </w:rPr>
              <w:t>4085,901</w:t>
            </w:r>
          </w:p>
        </w:tc>
        <w:tc>
          <w:tcPr>
            <w:tcW w:w="1276" w:type="dxa"/>
            <w:shd w:val="clear" w:color="auto" w:fill="auto"/>
            <w:hideMark/>
          </w:tcPr>
          <w:p w:rsidR="00570B3A" w:rsidRPr="00CA2583" w:rsidRDefault="00570B3A" w:rsidP="00EB4C5F">
            <w:pPr>
              <w:pStyle w:val="Default"/>
              <w:rPr>
                <w:rFonts w:ascii="Arial" w:hAnsi="Arial" w:cs="Arial"/>
                <w:b/>
                <w:bCs/>
                <w:lang w:eastAsia="ru-RU"/>
              </w:rPr>
            </w:pPr>
            <w:r w:rsidRPr="00CA2583">
              <w:rPr>
                <w:rFonts w:ascii="Arial" w:hAnsi="Arial" w:cs="Arial"/>
                <w:b/>
                <w:bCs/>
                <w:lang w:eastAsia="ru-RU"/>
              </w:rPr>
              <w:t>4457,346</w:t>
            </w:r>
          </w:p>
        </w:tc>
      </w:tr>
    </w:tbl>
    <w:p w:rsidR="00570B3A" w:rsidRPr="00CA2583" w:rsidRDefault="00570B3A" w:rsidP="00570B3A">
      <w:pPr>
        <w:pStyle w:val="Default"/>
        <w:rPr>
          <w:rFonts w:ascii="Arial" w:hAnsi="Arial" w:cs="Arial"/>
          <w:b/>
          <w:lang w:eastAsia="ru-RU"/>
        </w:rPr>
      </w:pPr>
    </w:p>
    <w:p w:rsidR="00570B3A" w:rsidRPr="00CA2583" w:rsidRDefault="00570B3A" w:rsidP="00570B3A">
      <w:pPr>
        <w:pStyle w:val="Default"/>
        <w:ind w:firstLine="708"/>
        <w:jc w:val="both"/>
        <w:rPr>
          <w:rFonts w:ascii="Arial" w:hAnsi="Arial" w:cs="Arial"/>
          <w:b/>
          <w:lang w:eastAsia="ru-RU"/>
        </w:rPr>
      </w:pPr>
      <w:r w:rsidRPr="00CA2583">
        <w:rPr>
          <w:rFonts w:ascii="Arial" w:hAnsi="Arial" w:cs="Arial"/>
          <w:b/>
          <w:lang w:eastAsia="ru-RU"/>
        </w:rPr>
        <w:t>Размеры земельных участков:</w:t>
      </w:r>
    </w:p>
    <w:p w:rsidR="00570B3A" w:rsidRPr="00CA2583" w:rsidRDefault="00570B3A" w:rsidP="00570B3A">
      <w:pPr>
        <w:pStyle w:val="Default"/>
        <w:jc w:val="both"/>
        <w:rPr>
          <w:rFonts w:ascii="Arial" w:hAnsi="Arial" w:cs="Arial"/>
          <w:lang w:eastAsia="ru-RU"/>
        </w:rPr>
      </w:pPr>
      <w:r w:rsidRPr="00CA2583">
        <w:rPr>
          <w:rFonts w:ascii="Arial" w:hAnsi="Arial" w:cs="Arial"/>
        </w:rPr>
        <w:t>- для понизительных подстанций и переключательных пунктов напряжением до 35 кВ включительно -  5000 кв</w:t>
      </w:r>
      <w:proofErr w:type="gramStart"/>
      <w:r w:rsidRPr="00CA2583">
        <w:rPr>
          <w:rFonts w:ascii="Arial" w:hAnsi="Arial" w:cs="Arial"/>
        </w:rPr>
        <w:t>.м</w:t>
      </w:r>
      <w:proofErr w:type="gramEnd"/>
      <w:r w:rsidRPr="00CA2583">
        <w:rPr>
          <w:rFonts w:ascii="Arial" w:hAnsi="Arial" w:cs="Arial"/>
        </w:rPr>
        <w:t>;</w:t>
      </w:r>
    </w:p>
    <w:p w:rsidR="00570B3A" w:rsidRPr="00CA2583" w:rsidRDefault="00570B3A" w:rsidP="00570B3A">
      <w:pPr>
        <w:pStyle w:val="Default"/>
        <w:jc w:val="both"/>
        <w:rPr>
          <w:rFonts w:ascii="Arial" w:hAnsi="Arial" w:cs="Arial"/>
        </w:rPr>
      </w:pPr>
      <w:r w:rsidRPr="00CA2583">
        <w:rPr>
          <w:rFonts w:ascii="Arial" w:hAnsi="Arial" w:cs="Arial"/>
        </w:rPr>
        <w:t xml:space="preserve">- мачтовые подстанции мощностью от 25 до 250 </w:t>
      </w:r>
      <w:proofErr w:type="spellStart"/>
      <w:r w:rsidRPr="00CA2583">
        <w:rPr>
          <w:rFonts w:ascii="Arial" w:hAnsi="Arial" w:cs="Arial"/>
        </w:rPr>
        <w:t>кВА</w:t>
      </w:r>
      <w:proofErr w:type="spellEnd"/>
      <w:r w:rsidRPr="00CA2583">
        <w:rPr>
          <w:rFonts w:ascii="Arial" w:hAnsi="Arial" w:cs="Arial"/>
        </w:rPr>
        <w:t xml:space="preserve"> - 50 кв</w:t>
      </w:r>
      <w:proofErr w:type="gramStart"/>
      <w:r w:rsidRPr="00CA2583">
        <w:rPr>
          <w:rFonts w:ascii="Arial" w:hAnsi="Arial" w:cs="Arial"/>
        </w:rPr>
        <w:t>.м</w:t>
      </w:r>
      <w:proofErr w:type="gramEnd"/>
      <w:r w:rsidRPr="00CA2583">
        <w:rPr>
          <w:rFonts w:ascii="Arial" w:hAnsi="Arial" w:cs="Arial"/>
        </w:rPr>
        <w:t>;</w:t>
      </w:r>
    </w:p>
    <w:p w:rsidR="00570B3A" w:rsidRPr="00CA2583" w:rsidRDefault="00570B3A" w:rsidP="00570B3A">
      <w:pPr>
        <w:pStyle w:val="Default"/>
        <w:jc w:val="both"/>
        <w:rPr>
          <w:rFonts w:ascii="Arial" w:hAnsi="Arial" w:cs="Arial"/>
        </w:rPr>
      </w:pPr>
      <w:r w:rsidRPr="00CA2583">
        <w:rPr>
          <w:rFonts w:ascii="Arial" w:hAnsi="Arial" w:cs="Arial"/>
        </w:rPr>
        <w:t xml:space="preserve">- комплектные подстанции с одним трансформатором мощностью от 25 до 630 </w:t>
      </w:r>
      <w:proofErr w:type="spellStart"/>
      <w:r w:rsidRPr="00CA2583">
        <w:rPr>
          <w:rFonts w:ascii="Arial" w:hAnsi="Arial" w:cs="Arial"/>
        </w:rPr>
        <w:t>кВА</w:t>
      </w:r>
      <w:proofErr w:type="spellEnd"/>
      <w:r w:rsidRPr="00CA2583">
        <w:rPr>
          <w:rFonts w:ascii="Arial" w:hAnsi="Arial" w:cs="Arial"/>
        </w:rPr>
        <w:t xml:space="preserve">   -  50 кв</w:t>
      </w:r>
      <w:proofErr w:type="gramStart"/>
      <w:r w:rsidRPr="00CA2583">
        <w:rPr>
          <w:rFonts w:ascii="Arial" w:hAnsi="Arial" w:cs="Arial"/>
        </w:rPr>
        <w:t>.м</w:t>
      </w:r>
      <w:proofErr w:type="gramEnd"/>
      <w:r w:rsidRPr="00CA2583">
        <w:rPr>
          <w:rFonts w:ascii="Arial" w:hAnsi="Arial" w:cs="Arial"/>
        </w:rPr>
        <w:t>;</w:t>
      </w:r>
    </w:p>
    <w:p w:rsidR="00570B3A" w:rsidRPr="00CA2583" w:rsidRDefault="00570B3A" w:rsidP="00570B3A">
      <w:pPr>
        <w:pStyle w:val="Default"/>
        <w:jc w:val="both"/>
        <w:rPr>
          <w:rFonts w:ascii="Arial" w:hAnsi="Arial" w:cs="Arial"/>
        </w:rPr>
      </w:pPr>
      <w:r w:rsidRPr="00CA2583">
        <w:rPr>
          <w:rFonts w:ascii="Arial" w:hAnsi="Arial" w:cs="Arial"/>
        </w:rPr>
        <w:t xml:space="preserve">- комплектные подстанции с двумя трансформаторами мощностью от 160 до 630 </w:t>
      </w:r>
      <w:proofErr w:type="spellStart"/>
      <w:r w:rsidRPr="00CA2583">
        <w:rPr>
          <w:rFonts w:ascii="Arial" w:hAnsi="Arial" w:cs="Arial"/>
        </w:rPr>
        <w:t>кВА</w:t>
      </w:r>
      <w:proofErr w:type="spellEnd"/>
      <w:r w:rsidRPr="00CA2583">
        <w:rPr>
          <w:rFonts w:ascii="Arial" w:hAnsi="Arial" w:cs="Arial"/>
        </w:rPr>
        <w:t xml:space="preserve">  -   80 кв</w:t>
      </w:r>
      <w:proofErr w:type="gramStart"/>
      <w:r w:rsidRPr="00CA2583">
        <w:rPr>
          <w:rFonts w:ascii="Arial" w:hAnsi="Arial" w:cs="Arial"/>
        </w:rPr>
        <w:t>.м</w:t>
      </w:r>
      <w:proofErr w:type="gramEnd"/>
      <w:r w:rsidRPr="00CA2583">
        <w:rPr>
          <w:rFonts w:ascii="Arial" w:hAnsi="Arial" w:cs="Arial"/>
        </w:rPr>
        <w:t>;</w:t>
      </w:r>
    </w:p>
    <w:p w:rsidR="00570B3A" w:rsidRPr="00CA2583" w:rsidRDefault="00570B3A" w:rsidP="00570B3A">
      <w:pPr>
        <w:pStyle w:val="Default"/>
        <w:jc w:val="both"/>
        <w:rPr>
          <w:rFonts w:ascii="Arial" w:hAnsi="Arial" w:cs="Arial"/>
        </w:rPr>
      </w:pPr>
      <w:r w:rsidRPr="00CA2583">
        <w:rPr>
          <w:rFonts w:ascii="Arial" w:hAnsi="Arial" w:cs="Arial"/>
        </w:rPr>
        <w:t xml:space="preserve">- подстанции с двумя трансформаторами закрытого типа мощностью от 160 до 630 </w:t>
      </w:r>
      <w:proofErr w:type="spellStart"/>
      <w:r w:rsidRPr="00CA2583">
        <w:rPr>
          <w:rFonts w:ascii="Arial" w:hAnsi="Arial" w:cs="Arial"/>
        </w:rPr>
        <w:t>кВА</w:t>
      </w:r>
      <w:proofErr w:type="spellEnd"/>
      <w:r w:rsidRPr="00CA2583">
        <w:rPr>
          <w:rFonts w:ascii="Arial" w:hAnsi="Arial" w:cs="Arial"/>
        </w:rPr>
        <w:t xml:space="preserve">   -  150 кв</w:t>
      </w:r>
      <w:proofErr w:type="gramStart"/>
      <w:r w:rsidRPr="00CA2583">
        <w:rPr>
          <w:rFonts w:ascii="Arial" w:hAnsi="Arial" w:cs="Arial"/>
        </w:rPr>
        <w:t>.м</w:t>
      </w:r>
      <w:proofErr w:type="gramEnd"/>
      <w:r w:rsidRPr="00CA2583">
        <w:rPr>
          <w:rFonts w:ascii="Arial" w:hAnsi="Arial" w:cs="Arial"/>
        </w:rPr>
        <w:t>;</w:t>
      </w:r>
    </w:p>
    <w:p w:rsidR="00570B3A" w:rsidRPr="00CA2583" w:rsidRDefault="00570B3A" w:rsidP="00570B3A">
      <w:pPr>
        <w:pStyle w:val="Default"/>
        <w:jc w:val="both"/>
        <w:rPr>
          <w:rFonts w:ascii="Arial" w:hAnsi="Arial" w:cs="Arial"/>
        </w:rPr>
      </w:pPr>
      <w:r w:rsidRPr="00CA2583">
        <w:rPr>
          <w:rFonts w:ascii="Arial" w:hAnsi="Arial" w:cs="Arial"/>
        </w:rPr>
        <w:t>- распределительные пункты наружной установки – 250 кв</w:t>
      </w:r>
      <w:proofErr w:type="gramStart"/>
      <w:r w:rsidRPr="00CA2583">
        <w:rPr>
          <w:rFonts w:ascii="Arial" w:hAnsi="Arial" w:cs="Arial"/>
        </w:rPr>
        <w:t>.м</w:t>
      </w:r>
      <w:proofErr w:type="gramEnd"/>
      <w:r w:rsidRPr="00CA2583">
        <w:rPr>
          <w:rFonts w:ascii="Arial" w:hAnsi="Arial" w:cs="Arial"/>
        </w:rPr>
        <w:t>;</w:t>
      </w:r>
    </w:p>
    <w:p w:rsidR="00570B3A" w:rsidRPr="00CA2583" w:rsidRDefault="00570B3A" w:rsidP="00570B3A">
      <w:pPr>
        <w:pStyle w:val="Default"/>
        <w:jc w:val="both"/>
        <w:rPr>
          <w:rFonts w:ascii="Arial" w:hAnsi="Arial" w:cs="Arial"/>
        </w:rPr>
      </w:pPr>
      <w:r w:rsidRPr="00CA2583">
        <w:rPr>
          <w:rFonts w:ascii="Arial" w:hAnsi="Arial" w:cs="Arial"/>
        </w:rPr>
        <w:t>- распределительные пункты закрытого типа  - 200 кв.м.</w:t>
      </w:r>
    </w:p>
    <w:p w:rsidR="00570B3A" w:rsidRPr="00CA2583" w:rsidRDefault="00570B3A" w:rsidP="00570B3A">
      <w:pPr>
        <w:pStyle w:val="Default"/>
        <w:jc w:val="both"/>
        <w:rPr>
          <w:rFonts w:ascii="Arial" w:hAnsi="Arial" w:cs="Arial"/>
          <w:b/>
          <w:bCs/>
          <w:color w:val="auto"/>
        </w:rPr>
      </w:pPr>
    </w:p>
    <w:p w:rsidR="00570B3A" w:rsidRPr="00CA2583" w:rsidRDefault="00570B3A" w:rsidP="00570B3A">
      <w:pPr>
        <w:pStyle w:val="Default"/>
        <w:jc w:val="center"/>
        <w:outlineLvl w:val="2"/>
        <w:rPr>
          <w:rFonts w:ascii="Arial" w:hAnsi="Arial" w:cs="Arial"/>
          <w:b/>
        </w:rPr>
      </w:pPr>
      <w:bookmarkStart w:id="17" w:name="_Toc459416526"/>
      <w:bookmarkStart w:id="18" w:name="_Toc472370451"/>
      <w:bookmarkStart w:id="19" w:name="_Toc474444133"/>
    </w:p>
    <w:p w:rsidR="00570B3A" w:rsidRPr="00CA2583" w:rsidRDefault="00570B3A" w:rsidP="00570B3A">
      <w:pPr>
        <w:pStyle w:val="Default"/>
        <w:jc w:val="center"/>
        <w:outlineLvl w:val="2"/>
        <w:rPr>
          <w:rFonts w:ascii="Arial" w:hAnsi="Arial" w:cs="Arial"/>
          <w:b/>
        </w:rPr>
      </w:pPr>
    </w:p>
    <w:p w:rsidR="00570B3A" w:rsidRPr="00CA2583" w:rsidRDefault="00570B3A" w:rsidP="00570B3A">
      <w:pPr>
        <w:pStyle w:val="Default"/>
        <w:jc w:val="center"/>
        <w:outlineLvl w:val="2"/>
        <w:rPr>
          <w:rFonts w:ascii="Arial" w:hAnsi="Arial" w:cs="Arial"/>
          <w:b/>
        </w:rPr>
      </w:pPr>
    </w:p>
    <w:p w:rsidR="00570B3A" w:rsidRPr="00CA2583" w:rsidRDefault="00570B3A" w:rsidP="00570B3A">
      <w:pPr>
        <w:pStyle w:val="Default"/>
        <w:jc w:val="center"/>
        <w:outlineLvl w:val="2"/>
        <w:rPr>
          <w:rFonts w:ascii="Arial" w:hAnsi="Arial" w:cs="Arial"/>
          <w:b/>
        </w:rPr>
      </w:pPr>
    </w:p>
    <w:p w:rsidR="00570B3A" w:rsidRPr="00CA2583" w:rsidRDefault="00570B3A" w:rsidP="00570B3A">
      <w:pPr>
        <w:pStyle w:val="Default"/>
        <w:jc w:val="center"/>
        <w:outlineLvl w:val="2"/>
        <w:rPr>
          <w:rFonts w:ascii="Arial" w:hAnsi="Arial" w:cs="Arial"/>
          <w:b/>
        </w:rPr>
      </w:pPr>
    </w:p>
    <w:p w:rsidR="00570B3A" w:rsidRPr="00CA2583" w:rsidRDefault="00570B3A" w:rsidP="00570B3A">
      <w:pPr>
        <w:pStyle w:val="Default"/>
        <w:jc w:val="center"/>
        <w:outlineLvl w:val="2"/>
        <w:rPr>
          <w:rFonts w:ascii="Arial" w:hAnsi="Arial" w:cs="Arial"/>
          <w:b/>
        </w:rPr>
      </w:pPr>
    </w:p>
    <w:p w:rsidR="00570B3A" w:rsidRPr="00CA2583" w:rsidRDefault="00570B3A" w:rsidP="00570B3A">
      <w:pPr>
        <w:pStyle w:val="Default"/>
        <w:jc w:val="center"/>
        <w:outlineLvl w:val="2"/>
        <w:rPr>
          <w:rFonts w:ascii="Arial" w:hAnsi="Arial" w:cs="Arial"/>
          <w:b/>
        </w:rPr>
      </w:pPr>
    </w:p>
    <w:p w:rsidR="00570B3A" w:rsidRPr="00CA2583" w:rsidRDefault="00570B3A" w:rsidP="00570B3A">
      <w:pPr>
        <w:pStyle w:val="Default"/>
        <w:jc w:val="center"/>
        <w:outlineLvl w:val="2"/>
        <w:rPr>
          <w:rFonts w:ascii="Arial" w:hAnsi="Arial" w:cs="Arial"/>
          <w:b/>
        </w:rPr>
      </w:pPr>
    </w:p>
    <w:p w:rsidR="00570B3A" w:rsidRPr="00CA2583" w:rsidRDefault="00570B3A" w:rsidP="00570B3A">
      <w:pPr>
        <w:pStyle w:val="Default"/>
        <w:jc w:val="center"/>
        <w:outlineLvl w:val="2"/>
        <w:rPr>
          <w:rFonts w:ascii="Arial" w:hAnsi="Arial" w:cs="Arial"/>
          <w:b/>
        </w:rPr>
      </w:pPr>
    </w:p>
    <w:p w:rsidR="00570B3A" w:rsidRPr="00CA2583" w:rsidRDefault="00570B3A" w:rsidP="00570B3A">
      <w:pPr>
        <w:pStyle w:val="Default"/>
        <w:jc w:val="center"/>
        <w:outlineLvl w:val="2"/>
        <w:rPr>
          <w:rFonts w:ascii="Arial" w:hAnsi="Arial" w:cs="Arial"/>
          <w:b/>
        </w:rPr>
      </w:pPr>
      <w:r w:rsidRPr="00CA2583">
        <w:rPr>
          <w:rFonts w:ascii="Arial" w:hAnsi="Arial" w:cs="Arial"/>
          <w:b/>
        </w:rPr>
        <w:t>1.2.2 Газоснабжение.</w:t>
      </w:r>
      <w:bookmarkEnd w:id="17"/>
      <w:bookmarkEnd w:id="18"/>
      <w:bookmarkEnd w:id="19"/>
    </w:p>
    <w:p w:rsidR="00570B3A" w:rsidRPr="00CA2583" w:rsidRDefault="00570B3A" w:rsidP="00570B3A">
      <w:pPr>
        <w:pStyle w:val="Default"/>
        <w:jc w:val="center"/>
        <w:rPr>
          <w:rFonts w:ascii="Arial" w:hAnsi="Arial" w:cs="Arial"/>
          <w:b/>
          <w:bCs/>
          <w:color w:val="auto"/>
        </w:rPr>
      </w:pPr>
    </w:p>
    <w:p w:rsidR="00570B3A" w:rsidRPr="00CA2583" w:rsidRDefault="00570B3A" w:rsidP="00570B3A">
      <w:pPr>
        <w:ind w:left="2835" w:hanging="2835"/>
        <w:rPr>
          <w:rFonts w:ascii="Arial" w:hAnsi="Arial" w:cs="Arial"/>
          <w:b/>
          <w:sz w:val="24"/>
          <w:szCs w:val="24"/>
        </w:rPr>
      </w:pPr>
      <w:r w:rsidRPr="00CA2583">
        <w:rPr>
          <w:rFonts w:ascii="Arial" w:hAnsi="Arial" w:cs="Arial"/>
          <w:b/>
          <w:sz w:val="24"/>
          <w:szCs w:val="24"/>
        </w:rPr>
        <w:t>Объекты местного значения в области газоснабжения:</w:t>
      </w:r>
    </w:p>
    <w:p w:rsidR="00570B3A" w:rsidRPr="00CA2583" w:rsidRDefault="00570B3A" w:rsidP="00570B3A">
      <w:pPr>
        <w:ind w:left="2835" w:hanging="2835"/>
        <w:rPr>
          <w:rFonts w:ascii="Arial" w:hAnsi="Arial" w:cs="Arial"/>
          <w:sz w:val="24"/>
          <w:szCs w:val="24"/>
        </w:rPr>
      </w:pPr>
      <w:r w:rsidRPr="00CA2583">
        <w:rPr>
          <w:rFonts w:ascii="Arial" w:hAnsi="Arial" w:cs="Arial"/>
          <w:sz w:val="24"/>
          <w:szCs w:val="24"/>
        </w:rPr>
        <w:t xml:space="preserve">- пункты редуцирования газа; </w:t>
      </w:r>
    </w:p>
    <w:p w:rsidR="00570B3A" w:rsidRPr="00CA2583" w:rsidRDefault="00570B3A" w:rsidP="00570B3A">
      <w:pPr>
        <w:ind w:left="2835" w:hanging="2835"/>
        <w:rPr>
          <w:rFonts w:ascii="Arial" w:hAnsi="Arial" w:cs="Arial"/>
          <w:sz w:val="24"/>
          <w:szCs w:val="24"/>
        </w:rPr>
      </w:pPr>
      <w:r w:rsidRPr="00CA2583">
        <w:rPr>
          <w:rFonts w:ascii="Arial" w:hAnsi="Arial" w:cs="Arial"/>
          <w:sz w:val="24"/>
          <w:szCs w:val="24"/>
        </w:rPr>
        <w:t>- газопроводы высокого давления;</w:t>
      </w:r>
    </w:p>
    <w:p w:rsidR="00570B3A" w:rsidRPr="00CA2583" w:rsidRDefault="00570B3A" w:rsidP="00570B3A">
      <w:pPr>
        <w:pStyle w:val="100"/>
        <w:rPr>
          <w:rFonts w:ascii="Arial" w:hAnsi="Arial" w:cs="Arial"/>
          <w:sz w:val="24"/>
        </w:rPr>
      </w:pPr>
      <w:r w:rsidRPr="00CA2583">
        <w:rPr>
          <w:rFonts w:ascii="Arial" w:hAnsi="Arial" w:cs="Arial"/>
          <w:sz w:val="24"/>
        </w:rPr>
        <w:t xml:space="preserve">- </w:t>
      </w:r>
      <w:proofErr w:type="spellStart"/>
      <w:r w:rsidRPr="00CA2583">
        <w:rPr>
          <w:rFonts w:ascii="Arial" w:hAnsi="Arial" w:cs="Arial"/>
          <w:sz w:val="24"/>
        </w:rPr>
        <w:t>внеквартальные</w:t>
      </w:r>
      <w:proofErr w:type="spellEnd"/>
      <w:r w:rsidRPr="00CA2583">
        <w:rPr>
          <w:rFonts w:ascii="Arial" w:hAnsi="Arial" w:cs="Arial"/>
          <w:sz w:val="24"/>
        </w:rPr>
        <w:t xml:space="preserve"> газопроводы среднего давления.</w:t>
      </w:r>
    </w:p>
    <w:p w:rsidR="00570B3A" w:rsidRPr="00CA2583" w:rsidRDefault="00570B3A" w:rsidP="00570B3A">
      <w:pPr>
        <w:spacing w:before="240" w:after="60"/>
        <w:jc w:val="center"/>
        <w:outlineLvl w:val="0"/>
        <w:rPr>
          <w:rFonts w:ascii="Arial" w:hAnsi="Arial" w:cs="Arial"/>
          <w:b/>
          <w:bCs/>
          <w:kern w:val="28"/>
          <w:sz w:val="24"/>
          <w:szCs w:val="24"/>
        </w:rPr>
      </w:pPr>
      <w:bookmarkStart w:id="20" w:name="_Toc420393741"/>
      <w:bookmarkStart w:id="21" w:name="_Toc420393898"/>
      <w:bookmarkStart w:id="22" w:name="_Toc420394548"/>
      <w:bookmarkStart w:id="23" w:name="_Toc424563748"/>
      <w:bookmarkStart w:id="24" w:name="_Toc428359078"/>
    </w:p>
    <w:p w:rsidR="00570B3A" w:rsidRPr="00CA2583" w:rsidRDefault="00570B3A" w:rsidP="00570B3A">
      <w:pPr>
        <w:spacing w:before="240" w:after="60"/>
        <w:jc w:val="center"/>
        <w:outlineLvl w:val="0"/>
        <w:rPr>
          <w:rFonts w:ascii="Arial" w:hAnsi="Arial" w:cs="Arial"/>
          <w:b/>
          <w:bCs/>
          <w:kern w:val="28"/>
          <w:sz w:val="24"/>
          <w:szCs w:val="24"/>
        </w:rPr>
      </w:pPr>
    </w:p>
    <w:p w:rsidR="00570B3A" w:rsidRPr="00CA2583" w:rsidRDefault="00570B3A" w:rsidP="00570B3A">
      <w:pPr>
        <w:spacing w:before="240" w:after="60"/>
        <w:jc w:val="center"/>
        <w:outlineLvl w:val="0"/>
        <w:rPr>
          <w:rFonts w:ascii="Arial" w:hAnsi="Arial" w:cs="Arial"/>
          <w:b/>
          <w:bCs/>
          <w:kern w:val="28"/>
          <w:sz w:val="24"/>
          <w:szCs w:val="24"/>
        </w:rPr>
      </w:pPr>
    </w:p>
    <w:p w:rsidR="00570B3A" w:rsidRPr="00CA2583" w:rsidRDefault="00570B3A" w:rsidP="00570B3A">
      <w:pPr>
        <w:spacing w:before="240" w:after="60"/>
        <w:jc w:val="center"/>
        <w:outlineLvl w:val="0"/>
        <w:rPr>
          <w:rFonts w:ascii="Arial" w:hAnsi="Arial" w:cs="Arial"/>
          <w:b/>
          <w:bCs/>
          <w:kern w:val="28"/>
          <w:sz w:val="24"/>
          <w:szCs w:val="24"/>
        </w:rPr>
      </w:pPr>
    </w:p>
    <w:p w:rsidR="00570B3A" w:rsidRPr="00CA2583" w:rsidRDefault="00570B3A" w:rsidP="00570B3A">
      <w:pPr>
        <w:spacing w:before="240" w:after="60"/>
        <w:jc w:val="center"/>
        <w:outlineLvl w:val="0"/>
        <w:rPr>
          <w:rFonts w:ascii="Arial" w:hAnsi="Arial" w:cs="Arial"/>
          <w:b/>
          <w:bCs/>
          <w:kern w:val="28"/>
          <w:sz w:val="24"/>
          <w:szCs w:val="24"/>
        </w:rPr>
      </w:pPr>
    </w:p>
    <w:p w:rsidR="00570B3A" w:rsidRPr="00CA2583" w:rsidRDefault="00570B3A" w:rsidP="00570B3A">
      <w:pPr>
        <w:spacing w:before="240" w:after="60"/>
        <w:jc w:val="center"/>
        <w:outlineLvl w:val="0"/>
        <w:rPr>
          <w:rFonts w:ascii="Arial" w:hAnsi="Arial" w:cs="Arial"/>
          <w:b/>
          <w:bCs/>
          <w:kern w:val="28"/>
          <w:sz w:val="24"/>
          <w:szCs w:val="24"/>
        </w:rPr>
      </w:pPr>
    </w:p>
    <w:p w:rsidR="00570B3A" w:rsidRPr="00CA2583" w:rsidRDefault="00570B3A" w:rsidP="00570B3A">
      <w:pPr>
        <w:spacing w:before="240" w:after="60"/>
        <w:jc w:val="center"/>
        <w:outlineLvl w:val="0"/>
        <w:rPr>
          <w:rFonts w:ascii="Arial" w:hAnsi="Arial" w:cs="Arial"/>
          <w:b/>
          <w:bCs/>
          <w:kern w:val="28"/>
          <w:sz w:val="24"/>
          <w:szCs w:val="24"/>
        </w:rPr>
      </w:pPr>
    </w:p>
    <w:p w:rsidR="00570B3A" w:rsidRPr="00CA2583" w:rsidRDefault="00570B3A" w:rsidP="00570B3A">
      <w:pPr>
        <w:spacing w:before="240" w:after="60"/>
        <w:jc w:val="center"/>
        <w:outlineLvl w:val="0"/>
        <w:rPr>
          <w:rFonts w:ascii="Arial" w:hAnsi="Arial" w:cs="Arial"/>
          <w:b/>
          <w:bCs/>
          <w:kern w:val="28"/>
          <w:sz w:val="24"/>
          <w:szCs w:val="24"/>
        </w:rPr>
        <w:sectPr w:rsidR="00570B3A" w:rsidRPr="00CA2583" w:rsidSect="00CA2583">
          <w:pgSz w:w="11906" w:h="16838"/>
          <w:pgMar w:top="1134" w:right="567" w:bottom="1134" w:left="1134" w:header="708" w:footer="708" w:gutter="0"/>
          <w:cols w:space="708"/>
          <w:docGrid w:linePitch="360"/>
        </w:sectPr>
      </w:pPr>
    </w:p>
    <w:p w:rsidR="00570B3A" w:rsidRPr="00CA2583" w:rsidRDefault="00570B3A" w:rsidP="00570B3A">
      <w:pPr>
        <w:spacing w:before="240" w:after="60"/>
        <w:jc w:val="center"/>
        <w:outlineLvl w:val="0"/>
        <w:rPr>
          <w:rFonts w:ascii="Arial" w:hAnsi="Arial" w:cs="Arial"/>
          <w:b/>
          <w:bCs/>
          <w:kern w:val="28"/>
          <w:sz w:val="24"/>
          <w:szCs w:val="24"/>
        </w:rPr>
      </w:pPr>
      <w:r w:rsidRPr="00CA2583">
        <w:rPr>
          <w:rFonts w:ascii="Arial" w:hAnsi="Arial" w:cs="Arial"/>
          <w:b/>
          <w:bCs/>
          <w:kern w:val="28"/>
          <w:sz w:val="24"/>
          <w:szCs w:val="24"/>
        </w:rPr>
        <w:lastRenderedPageBreak/>
        <w:t>Таблица 7. Предельные значения расчетных показателей</w:t>
      </w:r>
      <w:bookmarkStart w:id="25" w:name="_Toc413934853"/>
      <w:bookmarkStart w:id="26" w:name="_Toc413935686"/>
      <w:r w:rsidRPr="00CA2583">
        <w:rPr>
          <w:rFonts w:ascii="Arial" w:hAnsi="Arial" w:cs="Arial"/>
          <w:b/>
          <w:bCs/>
          <w:kern w:val="28"/>
          <w:sz w:val="24"/>
          <w:szCs w:val="24"/>
        </w:rPr>
        <w:t> минимально допустимого уровня обеспеченности объектами</w:t>
      </w:r>
      <w:bookmarkStart w:id="27" w:name="_Toc413934854"/>
      <w:bookmarkStart w:id="28" w:name="_Toc413935687"/>
      <w:bookmarkEnd w:id="25"/>
      <w:bookmarkEnd w:id="26"/>
      <w:r w:rsidRPr="00CA2583">
        <w:rPr>
          <w:rFonts w:ascii="Arial" w:hAnsi="Arial" w:cs="Arial"/>
          <w:b/>
          <w:bCs/>
          <w:kern w:val="28"/>
          <w:sz w:val="24"/>
          <w:szCs w:val="24"/>
        </w:rPr>
        <w:t> </w:t>
      </w:r>
      <w:bookmarkStart w:id="29" w:name="_Toc413934855"/>
      <w:bookmarkStart w:id="30" w:name="_Toc413935688"/>
      <w:bookmarkEnd w:id="27"/>
      <w:bookmarkEnd w:id="28"/>
      <w:r w:rsidRPr="00CA2583">
        <w:rPr>
          <w:rFonts w:ascii="Arial" w:hAnsi="Arial" w:cs="Arial"/>
          <w:b/>
          <w:bCs/>
          <w:kern w:val="28"/>
          <w:sz w:val="24"/>
          <w:szCs w:val="24"/>
        </w:rPr>
        <w:t xml:space="preserve"> газоснабжения населения</w:t>
      </w:r>
      <w:bookmarkEnd w:id="20"/>
      <w:bookmarkEnd w:id="21"/>
      <w:bookmarkEnd w:id="22"/>
      <w:bookmarkEnd w:id="23"/>
      <w:bookmarkEnd w:id="24"/>
      <w:bookmarkEnd w:id="29"/>
      <w:bookmarkEnd w:id="30"/>
    </w:p>
    <w:p w:rsidR="00570B3A" w:rsidRPr="00CA2583" w:rsidRDefault="00570B3A" w:rsidP="00570B3A">
      <w:pPr>
        <w:spacing w:before="240" w:after="60"/>
        <w:jc w:val="center"/>
        <w:outlineLvl w:val="0"/>
        <w:rPr>
          <w:rFonts w:ascii="Arial" w:hAnsi="Arial" w:cs="Arial"/>
          <w:b/>
          <w:bCs/>
          <w:kern w:val="28"/>
          <w:sz w:val="24"/>
          <w:szCs w:val="24"/>
        </w:rPr>
      </w:pPr>
    </w:p>
    <w:tbl>
      <w:tblPr>
        <w:tblW w:w="14601" w:type="dxa"/>
        <w:tblInd w:w="-714" w:type="dxa"/>
        <w:tblLayout w:type="fixed"/>
        <w:tblCellMar>
          <w:top w:w="75" w:type="dxa"/>
          <w:left w:w="0" w:type="dxa"/>
          <w:bottom w:w="75" w:type="dxa"/>
          <w:right w:w="0" w:type="dxa"/>
        </w:tblCellMar>
        <w:tblLook w:val="0000"/>
      </w:tblPr>
      <w:tblGrid>
        <w:gridCol w:w="2269"/>
        <w:gridCol w:w="2409"/>
        <w:gridCol w:w="6379"/>
        <w:gridCol w:w="3544"/>
      </w:tblGrid>
      <w:tr w:rsidR="00570B3A" w:rsidRPr="00CA2583" w:rsidTr="00EB4C5F">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Наименование вида ОМЗ</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Наименование расчетного показателя ОМЗ, единица измерения</w:t>
            </w:r>
          </w:p>
        </w:tc>
        <w:tc>
          <w:tcPr>
            <w:tcW w:w="9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Предельное значение расчетного показателя минимально допустимого уровня обеспеченности ОМЗ</w:t>
            </w:r>
          </w:p>
        </w:tc>
      </w:tr>
      <w:tr w:rsidR="00570B3A" w:rsidRPr="00CA2583" w:rsidTr="00EB4C5F">
        <w:tc>
          <w:tcPr>
            <w:tcW w:w="22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bookmarkStart w:id="31" w:name="Par2430"/>
            <w:bookmarkEnd w:id="31"/>
            <w:r w:rsidRPr="00CA2583">
              <w:rPr>
                <w:rFonts w:ascii="Arial" w:eastAsia="Calibri" w:hAnsi="Arial" w:cs="Arial"/>
                <w:sz w:val="24"/>
                <w:szCs w:val="24"/>
              </w:rPr>
              <w:t xml:space="preserve">Пункты редуцирования газа; </w:t>
            </w:r>
          </w:p>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Газопроводы высокого давления;</w:t>
            </w:r>
          </w:p>
          <w:p w:rsidR="00570B3A" w:rsidRPr="00CA2583" w:rsidRDefault="00570B3A" w:rsidP="00EB4C5F">
            <w:pPr>
              <w:widowControl w:val="0"/>
              <w:autoSpaceDE w:val="0"/>
              <w:autoSpaceDN w:val="0"/>
              <w:adjustRightInd w:val="0"/>
              <w:rPr>
                <w:rFonts w:ascii="Arial" w:eastAsia="Calibri" w:hAnsi="Arial" w:cs="Arial"/>
                <w:sz w:val="24"/>
                <w:szCs w:val="24"/>
              </w:rPr>
            </w:pPr>
            <w:proofErr w:type="spellStart"/>
            <w:r w:rsidRPr="00CA2583">
              <w:rPr>
                <w:rFonts w:ascii="Arial" w:eastAsia="Calibri" w:hAnsi="Arial" w:cs="Arial"/>
                <w:sz w:val="24"/>
                <w:szCs w:val="24"/>
              </w:rPr>
              <w:t>Внеквартальные</w:t>
            </w:r>
            <w:proofErr w:type="spellEnd"/>
            <w:r w:rsidRPr="00CA2583">
              <w:rPr>
                <w:rFonts w:ascii="Arial" w:eastAsia="Calibri" w:hAnsi="Arial" w:cs="Arial"/>
                <w:sz w:val="24"/>
                <w:szCs w:val="24"/>
              </w:rPr>
              <w:t xml:space="preserve"> газопроводы среднего давления;</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Удельные расходы природного и сжиженного газа для различных коммунальных нужд</w:t>
            </w:r>
          </w:p>
        </w:tc>
        <w:tc>
          <w:tcPr>
            <w:tcW w:w="9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Природный газ</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 xml:space="preserve">Вид </w:t>
            </w:r>
            <w:proofErr w:type="spellStart"/>
            <w:r w:rsidRPr="00CA2583">
              <w:rPr>
                <w:rFonts w:ascii="Arial" w:eastAsia="Calibri" w:hAnsi="Arial" w:cs="Arial"/>
                <w:sz w:val="24"/>
                <w:szCs w:val="24"/>
              </w:rPr>
              <w:t>газопотребления</w:t>
            </w:r>
            <w:proofErr w:type="spellEnd"/>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Удельный расход газа, м3 на человека в месяц (м3 на человека в год)</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Для газовой плиты при наличии централизованного отопления и централизованного горячего водоснабжения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11,7 (140,4)</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Для газовой плиты и газового водонагревателя при отсутствии централизованного горячего водоснабжения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28,9 (346,8)</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Для газовой плиты при отсутствии газового водонагревателя и отсутствии централизованного горячего водоснабжения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17,2 (206,4)</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Сжиженный газ</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 xml:space="preserve">Вид </w:t>
            </w:r>
            <w:proofErr w:type="spellStart"/>
            <w:r w:rsidRPr="00CA2583">
              <w:rPr>
                <w:rFonts w:ascii="Arial" w:eastAsia="Calibri" w:hAnsi="Arial" w:cs="Arial"/>
                <w:sz w:val="24"/>
                <w:szCs w:val="24"/>
              </w:rPr>
              <w:t>газопотребления</w:t>
            </w:r>
            <w:proofErr w:type="spellEnd"/>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Удельный расход газа, кг на человека в месяц (кг на человека в год);</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Для газовой плиты при наличии централизованного горячего водоснабжения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6,9 (82,8)</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Для газовой плиты и газового водонагревателя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16,9 (202,8)</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Для газовой плиты и при отсутствии централизованного горячего водоснабжения и газового водонагревателя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10,4 (124,8)</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123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Примечание -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Размер земельного участка для размещения пунктов редуцирования газа, кв. м</w:t>
            </w:r>
          </w:p>
        </w:tc>
        <w:tc>
          <w:tcPr>
            <w:tcW w:w="9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от 11,6 до 200</w:t>
            </w:r>
          </w:p>
        </w:tc>
      </w:tr>
    </w:tbl>
    <w:p w:rsidR="00570B3A" w:rsidRPr="00CA2583" w:rsidRDefault="00570B3A" w:rsidP="00570B3A">
      <w:pPr>
        <w:widowControl w:val="0"/>
        <w:autoSpaceDE w:val="0"/>
        <w:autoSpaceDN w:val="0"/>
        <w:adjustRightInd w:val="0"/>
        <w:rPr>
          <w:rFonts w:ascii="Arial" w:eastAsia="Calibri" w:hAnsi="Arial" w:cs="Arial"/>
          <w:sz w:val="24"/>
          <w:szCs w:val="24"/>
        </w:rPr>
        <w:sectPr w:rsidR="00570B3A" w:rsidRPr="00CA2583" w:rsidSect="00CA2583">
          <w:pgSz w:w="16838" w:h="11906" w:orient="landscape"/>
          <w:pgMar w:top="1134" w:right="567" w:bottom="1134" w:left="1134" w:header="709" w:footer="709" w:gutter="0"/>
          <w:cols w:space="708"/>
          <w:docGrid w:linePitch="360"/>
        </w:sectPr>
      </w:pPr>
    </w:p>
    <w:p w:rsidR="00570B3A" w:rsidRPr="00CA2583" w:rsidRDefault="00570B3A" w:rsidP="00570B3A">
      <w:pPr>
        <w:rPr>
          <w:rFonts w:ascii="Arial" w:hAnsi="Arial" w:cs="Arial"/>
          <w:b/>
          <w:color w:val="000000"/>
          <w:sz w:val="24"/>
          <w:szCs w:val="24"/>
        </w:rPr>
      </w:pPr>
    </w:p>
    <w:p w:rsidR="00570B3A" w:rsidRPr="00CA2583" w:rsidRDefault="00570B3A" w:rsidP="00570B3A">
      <w:pPr>
        <w:pStyle w:val="Default"/>
        <w:jc w:val="both"/>
        <w:rPr>
          <w:rFonts w:ascii="Arial" w:hAnsi="Arial" w:cs="Arial"/>
          <w:color w:val="auto"/>
          <w:lang w:eastAsia="ru-RU"/>
        </w:rPr>
      </w:pPr>
      <w:r w:rsidRPr="00CA2583">
        <w:rPr>
          <w:rFonts w:ascii="Arial" w:hAnsi="Arial" w:cs="Arial"/>
          <w:color w:val="auto"/>
          <w:lang w:eastAsia="ru-RU"/>
        </w:rPr>
        <w:tab/>
        <w:t>Расчетный показатель максимально допустимого уровня доступности объектов газоснабжения местного значения сельского поселения – не нормируется.</w:t>
      </w:r>
    </w:p>
    <w:p w:rsidR="00570B3A" w:rsidRPr="00CA2583" w:rsidRDefault="00570B3A" w:rsidP="00570B3A">
      <w:pPr>
        <w:pStyle w:val="100"/>
        <w:jc w:val="both"/>
        <w:rPr>
          <w:rFonts w:ascii="Arial" w:hAnsi="Arial" w:cs="Arial"/>
          <w:b/>
          <w:sz w:val="24"/>
        </w:rPr>
      </w:pPr>
    </w:p>
    <w:p w:rsidR="00570B3A" w:rsidRPr="00CA2583" w:rsidRDefault="00570B3A" w:rsidP="00570B3A">
      <w:pPr>
        <w:pStyle w:val="Default"/>
        <w:jc w:val="center"/>
        <w:outlineLvl w:val="2"/>
        <w:rPr>
          <w:rFonts w:ascii="Arial" w:hAnsi="Arial" w:cs="Arial"/>
          <w:b/>
        </w:rPr>
      </w:pPr>
      <w:bookmarkStart w:id="32" w:name="_Toc459416527"/>
      <w:bookmarkStart w:id="33" w:name="_Toc472370452"/>
      <w:bookmarkStart w:id="34" w:name="_Toc474444134"/>
      <w:r w:rsidRPr="00CA2583">
        <w:rPr>
          <w:rFonts w:ascii="Arial" w:hAnsi="Arial" w:cs="Arial"/>
          <w:b/>
        </w:rPr>
        <w:t>1.2.3 Теплоснабжение.</w:t>
      </w:r>
      <w:bookmarkEnd w:id="32"/>
      <w:bookmarkEnd w:id="33"/>
      <w:bookmarkEnd w:id="34"/>
    </w:p>
    <w:p w:rsidR="00570B3A" w:rsidRPr="00CA2583" w:rsidRDefault="00570B3A" w:rsidP="00570B3A">
      <w:pPr>
        <w:pStyle w:val="Default"/>
        <w:jc w:val="center"/>
        <w:rPr>
          <w:rFonts w:ascii="Arial" w:hAnsi="Arial" w:cs="Arial"/>
          <w:b/>
        </w:rPr>
      </w:pPr>
    </w:p>
    <w:p w:rsidR="00570B3A" w:rsidRPr="00CA2583" w:rsidRDefault="00570B3A" w:rsidP="00570B3A">
      <w:pPr>
        <w:ind w:firstLine="709"/>
        <w:jc w:val="both"/>
        <w:rPr>
          <w:rFonts w:ascii="Arial" w:hAnsi="Arial" w:cs="Arial"/>
          <w:sz w:val="24"/>
          <w:szCs w:val="24"/>
        </w:rPr>
      </w:pPr>
      <w:bookmarkStart w:id="35" w:name="bookmark10"/>
      <w:r w:rsidRPr="00CA2583">
        <w:rPr>
          <w:rFonts w:ascii="Arial" w:hAnsi="Arial" w:cs="Arial"/>
          <w:sz w:val="24"/>
          <w:szCs w:val="24"/>
        </w:rPr>
        <w:t>На территории муниципального образования централизованная система теплоснабжения отсутствует, в связи с чем расчетные показатель минимально допустимого уровня обеспечения объектами теплоснабжения местного значения, и максимально допустимого уровня территориальной доступности объектами теплоснабжения местного значения не нормируется.</w:t>
      </w:r>
      <w:bookmarkEnd w:id="35"/>
    </w:p>
    <w:p w:rsidR="00570B3A" w:rsidRPr="00CA2583" w:rsidRDefault="00570B3A" w:rsidP="00570B3A">
      <w:pPr>
        <w:pStyle w:val="Default"/>
        <w:jc w:val="both"/>
        <w:rPr>
          <w:rFonts w:ascii="Arial" w:hAnsi="Arial" w:cs="Arial"/>
          <w:bCs/>
          <w:color w:val="auto"/>
          <w:shd w:val="clear" w:color="auto" w:fill="FFFFFF"/>
        </w:rPr>
      </w:pPr>
      <w:r w:rsidRPr="00CA2583">
        <w:rPr>
          <w:rFonts w:ascii="Arial" w:hAnsi="Arial" w:cs="Arial"/>
        </w:rPr>
        <w:tab/>
      </w:r>
      <w:r w:rsidRPr="00CA2583">
        <w:rPr>
          <w:rFonts w:ascii="Arial" w:hAnsi="Arial" w:cs="Arial"/>
          <w:color w:val="auto"/>
          <w:shd w:val="clear" w:color="auto" w:fill="FFFFFF"/>
        </w:rPr>
        <w:t>Теплоснабжение потребителей от источников тепла осуществляется путем д</w:t>
      </w:r>
      <w:r w:rsidRPr="00CA2583">
        <w:rPr>
          <w:rFonts w:ascii="Arial" w:hAnsi="Arial" w:cs="Arial"/>
          <w:bCs/>
          <w:color w:val="auto"/>
          <w:shd w:val="clear" w:color="auto" w:fill="FFFFFF"/>
        </w:rPr>
        <w:t xml:space="preserve">ецентрализованного теплоснабжения. </w:t>
      </w:r>
    </w:p>
    <w:p w:rsidR="00570B3A" w:rsidRPr="00CA2583" w:rsidRDefault="00570B3A" w:rsidP="00570B3A">
      <w:pPr>
        <w:pStyle w:val="Default"/>
        <w:ind w:firstLine="708"/>
        <w:jc w:val="both"/>
        <w:rPr>
          <w:rFonts w:ascii="Arial" w:hAnsi="Arial" w:cs="Arial"/>
          <w:color w:val="auto"/>
          <w:lang w:eastAsia="ru-RU"/>
        </w:rPr>
      </w:pPr>
      <w:r w:rsidRPr="00CA2583">
        <w:rPr>
          <w:rFonts w:ascii="Arial" w:hAnsi="Arial" w:cs="Arial"/>
          <w:color w:val="auto"/>
          <w:lang w:eastAsia="ru-RU"/>
        </w:rPr>
        <w:t xml:space="preserve">Проектирование автономных источников теплоснабжение осуществляется по индивидуальным проектам в соответствии с требованиями </w:t>
      </w:r>
      <w:r w:rsidRPr="00CA2583">
        <w:rPr>
          <w:rFonts w:ascii="Arial" w:hAnsi="Arial" w:cs="Arial"/>
          <w:shd w:val="clear" w:color="auto" w:fill="FFFFFF"/>
        </w:rPr>
        <w:t>"СП 41-104-2000. Проектирование автономных источников теплоснабжения".</w:t>
      </w:r>
    </w:p>
    <w:p w:rsidR="00570B3A" w:rsidRPr="00CA2583" w:rsidRDefault="00570B3A" w:rsidP="00570B3A">
      <w:pPr>
        <w:pStyle w:val="Default"/>
        <w:rPr>
          <w:rFonts w:ascii="Arial" w:hAnsi="Arial" w:cs="Arial"/>
          <w:bCs/>
          <w:lang w:eastAsia="ru-RU"/>
        </w:rPr>
      </w:pPr>
    </w:p>
    <w:p w:rsidR="00570B3A" w:rsidRPr="00CA2583" w:rsidRDefault="00570B3A" w:rsidP="00570B3A">
      <w:pPr>
        <w:pStyle w:val="Default"/>
        <w:rPr>
          <w:rFonts w:ascii="Arial" w:hAnsi="Arial" w:cs="Arial"/>
          <w:bCs/>
          <w:lang w:eastAsia="ru-RU"/>
        </w:rPr>
      </w:pPr>
    </w:p>
    <w:p w:rsidR="00570B3A" w:rsidRPr="00CA2583" w:rsidRDefault="00570B3A" w:rsidP="00570B3A">
      <w:pPr>
        <w:pStyle w:val="Default"/>
        <w:jc w:val="center"/>
        <w:outlineLvl w:val="2"/>
        <w:rPr>
          <w:rFonts w:ascii="Arial" w:hAnsi="Arial" w:cs="Arial"/>
          <w:b/>
          <w:color w:val="auto"/>
          <w:lang w:eastAsia="ru-RU"/>
        </w:rPr>
      </w:pPr>
      <w:bookmarkStart w:id="36" w:name="_Toc459416528"/>
      <w:bookmarkStart w:id="37" w:name="_Toc472370453"/>
      <w:bookmarkStart w:id="38" w:name="_Toc474444135"/>
      <w:r w:rsidRPr="00CA2583">
        <w:rPr>
          <w:rFonts w:ascii="Arial" w:hAnsi="Arial" w:cs="Arial"/>
          <w:b/>
          <w:color w:val="auto"/>
          <w:lang w:eastAsia="ru-RU"/>
        </w:rPr>
        <w:t>1.2.4 Водоснабжение.</w:t>
      </w:r>
      <w:bookmarkEnd w:id="36"/>
      <w:bookmarkEnd w:id="37"/>
      <w:bookmarkEnd w:id="38"/>
    </w:p>
    <w:p w:rsidR="00570B3A" w:rsidRPr="00CA2583" w:rsidRDefault="00570B3A" w:rsidP="00570B3A">
      <w:pPr>
        <w:pStyle w:val="Default"/>
        <w:jc w:val="center"/>
        <w:outlineLvl w:val="2"/>
        <w:rPr>
          <w:rFonts w:ascii="Arial" w:hAnsi="Arial" w:cs="Arial"/>
          <w:b/>
          <w:color w:val="auto"/>
          <w:lang w:eastAsia="ru-RU"/>
        </w:rPr>
      </w:pPr>
    </w:p>
    <w:p w:rsidR="00570B3A" w:rsidRPr="00CA2583" w:rsidRDefault="00570B3A" w:rsidP="00570B3A">
      <w:pPr>
        <w:ind w:left="2835" w:hanging="2835"/>
        <w:rPr>
          <w:rFonts w:ascii="Arial" w:hAnsi="Arial" w:cs="Arial"/>
          <w:b/>
          <w:sz w:val="24"/>
          <w:szCs w:val="24"/>
        </w:rPr>
      </w:pPr>
      <w:r w:rsidRPr="00CA2583">
        <w:rPr>
          <w:rFonts w:ascii="Arial" w:hAnsi="Arial" w:cs="Arial"/>
          <w:b/>
          <w:sz w:val="24"/>
          <w:szCs w:val="24"/>
        </w:rPr>
        <w:t>Объекты местного значения в области водоснабжения:</w:t>
      </w:r>
    </w:p>
    <w:p w:rsidR="00570B3A" w:rsidRPr="00CA2583" w:rsidRDefault="00570B3A" w:rsidP="00570B3A">
      <w:pPr>
        <w:pStyle w:val="Default"/>
        <w:rPr>
          <w:rFonts w:ascii="Arial" w:hAnsi="Arial" w:cs="Arial"/>
          <w:color w:val="auto"/>
        </w:rPr>
      </w:pPr>
      <w:r w:rsidRPr="00CA2583">
        <w:rPr>
          <w:rFonts w:ascii="Arial" w:hAnsi="Arial" w:cs="Arial"/>
          <w:color w:val="auto"/>
        </w:rPr>
        <w:t>- водозаборы;</w:t>
      </w:r>
    </w:p>
    <w:p w:rsidR="00570B3A" w:rsidRPr="00CA2583" w:rsidRDefault="00570B3A" w:rsidP="00570B3A">
      <w:pPr>
        <w:pStyle w:val="Default"/>
        <w:rPr>
          <w:rFonts w:ascii="Arial" w:hAnsi="Arial" w:cs="Arial"/>
          <w:color w:val="auto"/>
        </w:rPr>
      </w:pPr>
      <w:r w:rsidRPr="00CA2583">
        <w:rPr>
          <w:rFonts w:ascii="Arial" w:hAnsi="Arial" w:cs="Arial"/>
          <w:color w:val="auto"/>
        </w:rPr>
        <w:t>- станции водоподготовки (водопроводные очистные сооружения);</w:t>
      </w:r>
    </w:p>
    <w:p w:rsidR="00570B3A" w:rsidRPr="00CA2583" w:rsidRDefault="00570B3A" w:rsidP="00570B3A">
      <w:pPr>
        <w:pStyle w:val="Default"/>
        <w:rPr>
          <w:rFonts w:ascii="Arial" w:hAnsi="Arial" w:cs="Arial"/>
          <w:color w:val="auto"/>
        </w:rPr>
      </w:pPr>
      <w:r w:rsidRPr="00CA2583">
        <w:rPr>
          <w:rFonts w:ascii="Arial" w:hAnsi="Arial" w:cs="Arial"/>
          <w:color w:val="auto"/>
        </w:rPr>
        <w:t>- насосные станции;</w:t>
      </w:r>
    </w:p>
    <w:p w:rsidR="00570B3A" w:rsidRPr="00CA2583" w:rsidRDefault="00570B3A" w:rsidP="00570B3A">
      <w:pPr>
        <w:pStyle w:val="Default"/>
        <w:rPr>
          <w:rFonts w:ascii="Arial" w:hAnsi="Arial" w:cs="Arial"/>
          <w:color w:val="auto"/>
        </w:rPr>
      </w:pPr>
      <w:r w:rsidRPr="00CA2583">
        <w:rPr>
          <w:rFonts w:ascii="Arial" w:hAnsi="Arial" w:cs="Arial"/>
          <w:color w:val="auto"/>
        </w:rPr>
        <w:t>- резервуары для хранения воды;</w:t>
      </w:r>
    </w:p>
    <w:p w:rsidR="00570B3A" w:rsidRPr="00CA2583" w:rsidRDefault="00570B3A" w:rsidP="00570B3A">
      <w:pPr>
        <w:pStyle w:val="Default"/>
        <w:rPr>
          <w:rFonts w:ascii="Arial" w:hAnsi="Arial" w:cs="Arial"/>
          <w:color w:val="auto"/>
        </w:rPr>
      </w:pPr>
      <w:r w:rsidRPr="00CA2583">
        <w:rPr>
          <w:rFonts w:ascii="Arial" w:hAnsi="Arial" w:cs="Arial"/>
          <w:color w:val="auto"/>
        </w:rPr>
        <w:t>- водонапорные башни;</w:t>
      </w:r>
    </w:p>
    <w:p w:rsidR="00570B3A" w:rsidRPr="00CA2583" w:rsidRDefault="00570B3A" w:rsidP="00570B3A">
      <w:pPr>
        <w:pStyle w:val="Default"/>
        <w:rPr>
          <w:rFonts w:ascii="Arial" w:hAnsi="Arial" w:cs="Arial"/>
          <w:color w:val="auto"/>
        </w:rPr>
      </w:pPr>
      <w:r w:rsidRPr="00CA2583">
        <w:rPr>
          <w:rFonts w:ascii="Arial" w:hAnsi="Arial" w:cs="Arial"/>
          <w:color w:val="auto"/>
        </w:rPr>
        <w:t xml:space="preserve">- магистральные водопроводы. </w:t>
      </w:r>
    </w:p>
    <w:p w:rsidR="00570B3A" w:rsidRPr="00CA2583" w:rsidRDefault="00570B3A" w:rsidP="00570B3A">
      <w:pPr>
        <w:pStyle w:val="Default"/>
        <w:jc w:val="both"/>
        <w:rPr>
          <w:rFonts w:ascii="Arial" w:hAnsi="Arial" w:cs="Arial"/>
          <w:color w:val="auto"/>
        </w:rPr>
      </w:pPr>
      <w:r w:rsidRPr="00CA2583">
        <w:rPr>
          <w:rFonts w:ascii="Arial" w:hAnsi="Arial" w:cs="Arial"/>
        </w:rPr>
        <w:tab/>
        <w:t>Объекты жилой, социальной, общественно-деловой, социально-культурной, производственной инфраструктур должны быть обеспечены централизованными или локальными системами водоснабжения.</w:t>
      </w:r>
      <w:r w:rsidRPr="00CA2583">
        <w:rPr>
          <w:rFonts w:ascii="Arial" w:hAnsi="Arial" w:cs="Arial"/>
          <w:color w:val="auto"/>
        </w:rPr>
        <w:tab/>
      </w:r>
    </w:p>
    <w:p w:rsidR="00570B3A" w:rsidRPr="00CA2583" w:rsidRDefault="00570B3A" w:rsidP="00570B3A">
      <w:pPr>
        <w:pStyle w:val="Default"/>
        <w:jc w:val="both"/>
        <w:rPr>
          <w:rFonts w:ascii="Arial" w:hAnsi="Arial" w:cs="Arial"/>
          <w:color w:val="auto"/>
        </w:rPr>
      </w:pPr>
    </w:p>
    <w:p w:rsidR="00570B3A" w:rsidRPr="00CA2583" w:rsidRDefault="00570B3A" w:rsidP="00570B3A">
      <w:pPr>
        <w:pStyle w:val="Default"/>
        <w:jc w:val="center"/>
        <w:rPr>
          <w:rFonts w:ascii="Arial" w:hAnsi="Arial" w:cs="Arial"/>
          <w:color w:val="auto"/>
        </w:rPr>
      </w:pPr>
      <w:r w:rsidRPr="00CA2583">
        <w:rPr>
          <w:rFonts w:ascii="Arial" w:hAnsi="Arial" w:cs="Arial"/>
          <w:b/>
          <w:color w:val="auto"/>
        </w:rPr>
        <w:t>Показатель удельного водопотребления</w:t>
      </w:r>
    </w:p>
    <w:p w:rsidR="00570B3A" w:rsidRPr="00CA2583" w:rsidRDefault="00570B3A" w:rsidP="00570B3A">
      <w:pPr>
        <w:pStyle w:val="Default"/>
        <w:jc w:val="right"/>
        <w:rPr>
          <w:rFonts w:ascii="Arial" w:hAnsi="Arial" w:cs="Arial"/>
          <w:b/>
          <w:color w:val="auto"/>
        </w:rPr>
      </w:pPr>
      <w:r w:rsidRPr="00CA2583">
        <w:rPr>
          <w:rFonts w:ascii="Arial" w:hAnsi="Arial" w:cs="Arial"/>
          <w:b/>
          <w:color w:val="auto"/>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3651"/>
      </w:tblGrid>
      <w:tr w:rsidR="00570B3A" w:rsidRPr="00CA2583" w:rsidTr="00EB4C5F">
        <w:tc>
          <w:tcPr>
            <w:tcW w:w="5920" w:type="dxa"/>
          </w:tcPr>
          <w:p w:rsidR="00570B3A" w:rsidRPr="00CA2583" w:rsidRDefault="00570B3A" w:rsidP="00EB4C5F">
            <w:pPr>
              <w:pStyle w:val="Default"/>
              <w:jc w:val="center"/>
              <w:rPr>
                <w:rFonts w:ascii="Arial" w:hAnsi="Arial" w:cs="Arial"/>
              </w:rPr>
            </w:pPr>
            <w:r w:rsidRPr="00CA2583">
              <w:rPr>
                <w:rFonts w:ascii="Arial" w:hAnsi="Arial" w:cs="Arial"/>
              </w:rPr>
              <w:t>Тип застройки</w:t>
            </w:r>
          </w:p>
        </w:tc>
        <w:tc>
          <w:tcPr>
            <w:tcW w:w="3651" w:type="dxa"/>
          </w:tcPr>
          <w:p w:rsidR="00570B3A" w:rsidRPr="00CA2583" w:rsidRDefault="00570B3A" w:rsidP="00EB4C5F">
            <w:pPr>
              <w:pStyle w:val="Default"/>
              <w:jc w:val="center"/>
              <w:rPr>
                <w:rFonts w:ascii="Arial" w:hAnsi="Arial" w:cs="Arial"/>
              </w:rPr>
            </w:pPr>
            <w:r w:rsidRPr="00CA2583">
              <w:rPr>
                <w:rFonts w:ascii="Arial" w:hAnsi="Arial" w:cs="Arial"/>
              </w:rPr>
              <w:t>куб</w:t>
            </w:r>
            <w:proofErr w:type="gramStart"/>
            <w:r w:rsidRPr="00CA2583">
              <w:rPr>
                <w:rFonts w:ascii="Arial" w:hAnsi="Arial" w:cs="Arial"/>
              </w:rPr>
              <w:t>.м</w:t>
            </w:r>
            <w:proofErr w:type="gramEnd"/>
            <w:r w:rsidRPr="00CA2583">
              <w:rPr>
                <w:rFonts w:ascii="Arial" w:hAnsi="Arial" w:cs="Arial"/>
              </w:rPr>
              <w:t xml:space="preserve">/мес. на 1 чел. </w:t>
            </w:r>
          </w:p>
          <w:p w:rsidR="00570B3A" w:rsidRPr="00CA2583" w:rsidRDefault="00570B3A" w:rsidP="00EB4C5F">
            <w:pPr>
              <w:pStyle w:val="Default"/>
              <w:jc w:val="center"/>
              <w:rPr>
                <w:rFonts w:ascii="Arial" w:hAnsi="Arial" w:cs="Arial"/>
              </w:rPr>
            </w:pPr>
          </w:p>
        </w:tc>
      </w:tr>
      <w:tr w:rsidR="00570B3A" w:rsidRPr="00CA2583" w:rsidTr="00EB4C5F">
        <w:tc>
          <w:tcPr>
            <w:tcW w:w="5920" w:type="dxa"/>
          </w:tcPr>
          <w:p w:rsidR="00570B3A" w:rsidRPr="00CA2583" w:rsidRDefault="00570B3A" w:rsidP="00EB4C5F">
            <w:pPr>
              <w:pStyle w:val="Default"/>
              <w:jc w:val="both"/>
              <w:rPr>
                <w:rFonts w:ascii="Arial" w:hAnsi="Arial" w:cs="Arial"/>
                <w:color w:val="auto"/>
              </w:rPr>
            </w:pPr>
            <w:r w:rsidRPr="00CA2583">
              <w:rPr>
                <w:rFonts w:ascii="Arial" w:hAnsi="Arial" w:cs="Arial"/>
                <w:color w:val="auto"/>
              </w:rPr>
              <w:t>Жилая</w:t>
            </w:r>
            <w:r w:rsidRPr="00CA2583">
              <w:rPr>
                <w:rFonts w:ascii="Arial" w:hAnsi="Arial" w:cs="Arial"/>
              </w:rPr>
              <w:t xml:space="preserve"> застройки с водопроводом, канализацией, с центральным горячим водоснабжением</w:t>
            </w:r>
          </w:p>
        </w:tc>
        <w:tc>
          <w:tcPr>
            <w:tcW w:w="3651" w:type="dxa"/>
          </w:tcPr>
          <w:p w:rsidR="00570B3A" w:rsidRPr="00CA2583" w:rsidRDefault="00570B3A" w:rsidP="00EB4C5F">
            <w:pPr>
              <w:pStyle w:val="Default"/>
              <w:jc w:val="center"/>
              <w:rPr>
                <w:rFonts w:ascii="Arial" w:hAnsi="Arial" w:cs="Arial"/>
                <w:color w:val="auto"/>
              </w:rPr>
            </w:pPr>
            <w:r w:rsidRPr="00CA2583">
              <w:rPr>
                <w:rFonts w:ascii="Arial" w:hAnsi="Arial" w:cs="Arial"/>
                <w:color w:val="auto"/>
              </w:rPr>
              <w:t>8,5</w:t>
            </w:r>
          </w:p>
        </w:tc>
      </w:tr>
      <w:tr w:rsidR="00570B3A" w:rsidRPr="00CA2583" w:rsidTr="00EB4C5F">
        <w:tc>
          <w:tcPr>
            <w:tcW w:w="5920" w:type="dxa"/>
          </w:tcPr>
          <w:tbl>
            <w:tblPr>
              <w:tblW w:w="0" w:type="auto"/>
              <w:tblLook w:val="0000"/>
            </w:tblPr>
            <w:tblGrid>
              <w:gridCol w:w="5482"/>
              <w:gridCol w:w="222"/>
            </w:tblGrid>
            <w:tr w:rsidR="00570B3A" w:rsidRPr="00CA2583" w:rsidTr="00EB4C5F">
              <w:trPr>
                <w:trHeight w:val="319"/>
              </w:trPr>
              <w:tc>
                <w:tcPr>
                  <w:tcW w:w="0" w:type="auto"/>
                  <w:tcBorders>
                    <w:top w:val="nil"/>
                    <w:left w:val="nil"/>
                    <w:bottom w:val="nil"/>
                    <w:right w:val="nil"/>
                  </w:tcBorders>
                </w:tcPr>
                <w:p w:rsidR="00570B3A" w:rsidRPr="00CA2583" w:rsidRDefault="00570B3A" w:rsidP="00EB4C5F">
                  <w:pPr>
                    <w:pStyle w:val="Default"/>
                    <w:ind w:left="-108"/>
                    <w:rPr>
                      <w:rFonts w:ascii="Arial" w:hAnsi="Arial" w:cs="Arial"/>
                    </w:rPr>
                  </w:pPr>
                  <w:r w:rsidRPr="00CA2583">
                    <w:rPr>
                      <w:rFonts w:ascii="Arial" w:hAnsi="Arial" w:cs="Arial"/>
                    </w:rPr>
                    <w:t xml:space="preserve">Жилая застройка с водопроводом, канализацией, с газовыми водонагревателями </w:t>
                  </w:r>
                </w:p>
              </w:tc>
              <w:tc>
                <w:tcPr>
                  <w:tcW w:w="0" w:type="auto"/>
                  <w:tcBorders>
                    <w:top w:val="nil"/>
                    <w:left w:val="nil"/>
                    <w:bottom w:val="nil"/>
                    <w:right w:val="nil"/>
                  </w:tcBorders>
                </w:tcPr>
                <w:p w:rsidR="00570B3A" w:rsidRPr="00CA2583" w:rsidRDefault="00570B3A" w:rsidP="00EB4C5F">
                  <w:pPr>
                    <w:pStyle w:val="Default"/>
                    <w:rPr>
                      <w:rFonts w:ascii="Arial" w:hAnsi="Arial" w:cs="Arial"/>
                    </w:rPr>
                  </w:pPr>
                </w:p>
              </w:tc>
            </w:tr>
          </w:tbl>
          <w:p w:rsidR="00570B3A" w:rsidRPr="00CA2583" w:rsidRDefault="00570B3A" w:rsidP="00EB4C5F">
            <w:pPr>
              <w:pStyle w:val="Default"/>
              <w:jc w:val="both"/>
              <w:rPr>
                <w:rFonts w:ascii="Arial" w:hAnsi="Arial" w:cs="Arial"/>
                <w:color w:val="auto"/>
              </w:rPr>
            </w:pPr>
          </w:p>
        </w:tc>
        <w:tc>
          <w:tcPr>
            <w:tcW w:w="3651" w:type="dxa"/>
          </w:tcPr>
          <w:p w:rsidR="00570B3A" w:rsidRPr="00CA2583" w:rsidRDefault="00570B3A" w:rsidP="00EB4C5F">
            <w:pPr>
              <w:pStyle w:val="Default"/>
              <w:jc w:val="center"/>
              <w:rPr>
                <w:rFonts w:ascii="Arial" w:hAnsi="Arial" w:cs="Arial"/>
                <w:color w:val="auto"/>
              </w:rPr>
            </w:pPr>
            <w:r w:rsidRPr="00CA2583">
              <w:rPr>
                <w:rFonts w:ascii="Arial" w:hAnsi="Arial" w:cs="Arial"/>
                <w:color w:val="auto"/>
              </w:rPr>
              <w:t>8,8</w:t>
            </w:r>
          </w:p>
        </w:tc>
      </w:tr>
      <w:tr w:rsidR="00570B3A" w:rsidRPr="00CA2583" w:rsidTr="00EB4C5F">
        <w:tc>
          <w:tcPr>
            <w:tcW w:w="5920" w:type="dxa"/>
          </w:tcPr>
          <w:p w:rsidR="00570B3A" w:rsidRPr="00CA2583" w:rsidRDefault="00570B3A" w:rsidP="00EB4C5F">
            <w:pPr>
              <w:pStyle w:val="Default"/>
              <w:jc w:val="both"/>
              <w:rPr>
                <w:rFonts w:ascii="Arial" w:hAnsi="Arial" w:cs="Arial"/>
              </w:rPr>
            </w:pPr>
            <w:r w:rsidRPr="00CA2583">
              <w:rPr>
                <w:rFonts w:ascii="Arial" w:hAnsi="Arial" w:cs="Arial"/>
              </w:rPr>
              <w:t xml:space="preserve">Жилая застройка без водопровода с уличной водоразборной колонкой </w:t>
            </w:r>
          </w:p>
        </w:tc>
        <w:tc>
          <w:tcPr>
            <w:tcW w:w="3651" w:type="dxa"/>
          </w:tcPr>
          <w:p w:rsidR="00570B3A" w:rsidRPr="00CA2583" w:rsidRDefault="00570B3A" w:rsidP="00EB4C5F">
            <w:pPr>
              <w:pStyle w:val="Default"/>
              <w:jc w:val="center"/>
              <w:rPr>
                <w:rFonts w:ascii="Arial" w:hAnsi="Arial" w:cs="Arial"/>
                <w:color w:val="auto"/>
              </w:rPr>
            </w:pPr>
            <w:r w:rsidRPr="00CA2583">
              <w:rPr>
                <w:rFonts w:ascii="Arial" w:hAnsi="Arial" w:cs="Arial"/>
                <w:color w:val="auto"/>
              </w:rPr>
              <w:t>1,5</w:t>
            </w:r>
          </w:p>
        </w:tc>
      </w:tr>
    </w:tbl>
    <w:p w:rsidR="00570B3A" w:rsidRPr="00CA2583" w:rsidRDefault="00570B3A" w:rsidP="00570B3A">
      <w:pPr>
        <w:pStyle w:val="Default"/>
        <w:jc w:val="center"/>
        <w:rPr>
          <w:rFonts w:ascii="Arial" w:hAnsi="Arial" w:cs="Arial"/>
          <w:b/>
        </w:rPr>
      </w:pPr>
    </w:p>
    <w:p w:rsidR="00570B3A" w:rsidRPr="00CA2583" w:rsidRDefault="00570B3A" w:rsidP="00570B3A">
      <w:pPr>
        <w:spacing w:before="240" w:after="60"/>
        <w:jc w:val="center"/>
        <w:outlineLvl w:val="0"/>
        <w:rPr>
          <w:rFonts w:ascii="Arial" w:hAnsi="Arial" w:cs="Arial"/>
          <w:b/>
          <w:bCs/>
          <w:kern w:val="28"/>
          <w:sz w:val="24"/>
          <w:szCs w:val="24"/>
        </w:rPr>
        <w:sectPr w:rsidR="00570B3A" w:rsidRPr="00CA2583" w:rsidSect="00CA2583">
          <w:pgSz w:w="11906" w:h="16838"/>
          <w:pgMar w:top="1134" w:right="567" w:bottom="1134" w:left="1134" w:header="708" w:footer="708" w:gutter="0"/>
          <w:cols w:space="708"/>
          <w:docGrid w:linePitch="360"/>
        </w:sectPr>
      </w:pPr>
    </w:p>
    <w:p w:rsidR="00570B3A" w:rsidRPr="00CA2583" w:rsidRDefault="00570B3A" w:rsidP="00570B3A">
      <w:pPr>
        <w:spacing w:before="240" w:after="60"/>
        <w:jc w:val="center"/>
        <w:outlineLvl w:val="0"/>
        <w:rPr>
          <w:rFonts w:ascii="Arial" w:hAnsi="Arial" w:cs="Arial"/>
          <w:b/>
          <w:bCs/>
          <w:kern w:val="28"/>
          <w:sz w:val="24"/>
          <w:szCs w:val="24"/>
        </w:rPr>
      </w:pPr>
      <w:r w:rsidRPr="00CA2583">
        <w:rPr>
          <w:rFonts w:ascii="Arial" w:hAnsi="Arial" w:cs="Arial"/>
          <w:b/>
          <w:bCs/>
          <w:kern w:val="28"/>
          <w:sz w:val="24"/>
          <w:szCs w:val="24"/>
        </w:rPr>
        <w:lastRenderedPageBreak/>
        <w:t xml:space="preserve">Предельные значения расчетных показателей минимально допустимого уровня обеспеченности объектами  водоснабжения населения </w:t>
      </w:r>
    </w:p>
    <w:p w:rsidR="00570B3A" w:rsidRPr="00CA2583" w:rsidRDefault="00570B3A" w:rsidP="00570B3A">
      <w:pPr>
        <w:pStyle w:val="Default"/>
        <w:jc w:val="center"/>
        <w:rPr>
          <w:rFonts w:ascii="Arial" w:hAnsi="Arial" w:cs="Arial"/>
          <w:b/>
        </w:rPr>
      </w:pPr>
    </w:p>
    <w:tbl>
      <w:tblPr>
        <w:tblW w:w="14601" w:type="dxa"/>
        <w:tblInd w:w="-647" w:type="dxa"/>
        <w:tblLayout w:type="fixed"/>
        <w:tblCellMar>
          <w:top w:w="75" w:type="dxa"/>
          <w:left w:w="0" w:type="dxa"/>
          <w:bottom w:w="75" w:type="dxa"/>
          <w:right w:w="0" w:type="dxa"/>
        </w:tblCellMar>
        <w:tblLook w:val="0000"/>
      </w:tblPr>
      <w:tblGrid>
        <w:gridCol w:w="2269"/>
        <w:gridCol w:w="2409"/>
        <w:gridCol w:w="7252"/>
        <w:gridCol w:w="2671"/>
      </w:tblGrid>
      <w:tr w:rsidR="00570B3A" w:rsidRPr="00CA2583" w:rsidTr="00EB4C5F">
        <w:tc>
          <w:tcPr>
            <w:tcW w:w="22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bookmarkStart w:id="39" w:name="_Toc459416529"/>
            <w:bookmarkStart w:id="40" w:name="_Toc472370454"/>
            <w:bookmarkStart w:id="41" w:name="_Toc474444136"/>
            <w:r w:rsidRPr="00CA2583">
              <w:rPr>
                <w:rFonts w:ascii="Arial" w:eastAsia="Calibri" w:hAnsi="Arial" w:cs="Arial"/>
                <w:sz w:val="24"/>
                <w:szCs w:val="24"/>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 расположенные на территории поселения. Магистральные водопроводы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Размер земельного участка для размещения станций водоподготовки в зависимости от их производительности, га</w:t>
            </w:r>
          </w:p>
        </w:tc>
        <w:tc>
          <w:tcPr>
            <w:tcW w:w="7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Производительность станций водоподготовки, тыс. куб. м/</w:t>
            </w:r>
            <w:proofErr w:type="spellStart"/>
            <w:r w:rsidRPr="00CA2583">
              <w:rPr>
                <w:rFonts w:ascii="Arial" w:eastAsia="Calibri" w:hAnsi="Arial" w:cs="Arial"/>
                <w:sz w:val="24"/>
                <w:szCs w:val="24"/>
              </w:rPr>
              <w:t>сут</w:t>
            </w:r>
            <w:proofErr w:type="spellEnd"/>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Размер земельного участка, га</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7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До 0,1</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0,1</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7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Свыше 0,1 до 0,2</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0,25</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7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Свыше 0,2 до 0,4</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0,4</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7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Свыше 0,4 до 0,8</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1,0</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7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Свыше 0,8 до 12</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2,0</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7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Свыше 12 до 32</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3,0</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7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Свыше 32 до 80</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4,0</w:t>
            </w:r>
          </w:p>
        </w:tc>
      </w:tr>
      <w:tr w:rsidR="00570B3A" w:rsidRPr="00CA2583" w:rsidTr="00EB4C5F">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p>
        </w:tc>
        <w:tc>
          <w:tcPr>
            <w:tcW w:w="7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rPr>
                <w:rFonts w:ascii="Arial" w:eastAsia="Calibri" w:hAnsi="Arial" w:cs="Arial"/>
                <w:sz w:val="24"/>
                <w:szCs w:val="24"/>
              </w:rPr>
            </w:pPr>
            <w:r w:rsidRPr="00CA2583">
              <w:rPr>
                <w:rFonts w:ascii="Arial" w:eastAsia="Calibri" w:hAnsi="Arial" w:cs="Arial"/>
                <w:sz w:val="24"/>
                <w:szCs w:val="24"/>
              </w:rPr>
              <w:t>Свыше 80 до 125</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3A" w:rsidRPr="00CA2583" w:rsidRDefault="00570B3A" w:rsidP="00EB4C5F">
            <w:pPr>
              <w:widowControl w:val="0"/>
              <w:autoSpaceDE w:val="0"/>
              <w:autoSpaceDN w:val="0"/>
              <w:adjustRightInd w:val="0"/>
              <w:jc w:val="center"/>
              <w:rPr>
                <w:rFonts w:ascii="Arial" w:eastAsia="Calibri" w:hAnsi="Arial" w:cs="Arial"/>
                <w:sz w:val="24"/>
                <w:szCs w:val="24"/>
              </w:rPr>
            </w:pPr>
            <w:r w:rsidRPr="00CA2583">
              <w:rPr>
                <w:rFonts w:ascii="Arial" w:eastAsia="Calibri" w:hAnsi="Arial" w:cs="Arial"/>
                <w:sz w:val="24"/>
                <w:szCs w:val="24"/>
              </w:rPr>
              <w:t>6,0</w:t>
            </w:r>
          </w:p>
        </w:tc>
      </w:tr>
    </w:tbl>
    <w:p w:rsidR="00570B3A" w:rsidRPr="00CA2583" w:rsidRDefault="00570B3A" w:rsidP="00570B3A">
      <w:pPr>
        <w:pStyle w:val="Default"/>
        <w:jc w:val="center"/>
        <w:outlineLvl w:val="2"/>
        <w:rPr>
          <w:rFonts w:ascii="Arial" w:hAnsi="Arial" w:cs="Arial"/>
          <w:b/>
          <w:color w:val="auto"/>
          <w:lang w:eastAsia="ru-RU"/>
        </w:rPr>
      </w:pPr>
    </w:p>
    <w:p w:rsidR="00570B3A" w:rsidRPr="00CA2583" w:rsidRDefault="00570B3A" w:rsidP="00570B3A">
      <w:pPr>
        <w:pStyle w:val="Default"/>
        <w:jc w:val="center"/>
        <w:outlineLvl w:val="2"/>
        <w:rPr>
          <w:rFonts w:ascii="Arial" w:hAnsi="Arial" w:cs="Arial"/>
          <w:b/>
          <w:color w:val="auto"/>
          <w:lang w:eastAsia="ru-RU"/>
        </w:rPr>
      </w:pPr>
    </w:p>
    <w:p w:rsidR="00570B3A" w:rsidRPr="00CA2583" w:rsidRDefault="00570B3A" w:rsidP="00570B3A">
      <w:pPr>
        <w:pStyle w:val="Default"/>
        <w:jc w:val="center"/>
        <w:outlineLvl w:val="2"/>
        <w:rPr>
          <w:rFonts w:ascii="Arial" w:hAnsi="Arial" w:cs="Arial"/>
          <w:b/>
          <w:color w:val="auto"/>
          <w:lang w:eastAsia="ru-RU"/>
        </w:rPr>
        <w:sectPr w:rsidR="00570B3A" w:rsidRPr="00CA2583" w:rsidSect="00CA2583">
          <w:pgSz w:w="16838" w:h="11906" w:orient="landscape"/>
          <w:pgMar w:top="1134" w:right="567" w:bottom="1134" w:left="1134" w:header="709" w:footer="709" w:gutter="0"/>
          <w:cols w:space="708"/>
          <w:docGrid w:linePitch="360"/>
        </w:sectPr>
      </w:pPr>
    </w:p>
    <w:p w:rsidR="00570B3A" w:rsidRPr="00CA2583" w:rsidRDefault="00570B3A" w:rsidP="00570B3A">
      <w:pPr>
        <w:pStyle w:val="Default"/>
        <w:jc w:val="center"/>
        <w:outlineLvl w:val="2"/>
        <w:rPr>
          <w:rFonts w:ascii="Arial" w:hAnsi="Arial" w:cs="Arial"/>
          <w:b/>
          <w:color w:val="auto"/>
          <w:lang w:eastAsia="ru-RU"/>
        </w:rPr>
      </w:pPr>
    </w:p>
    <w:p w:rsidR="00570B3A" w:rsidRPr="00CA2583" w:rsidRDefault="00570B3A" w:rsidP="00570B3A">
      <w:pPr>
        <w:pStyle w:val="Default"/>
        <w:jc w:val="center"/>
        <w:outlineLvl w:val="2"/>
        <w:rPr>
          <w:rFonts w:ascii="Arial" w:hAnsi="Arial" w:cs="Arial"/>
          <w:b/>
          <w:color w:val="auto"/>
          <w:lang w:eastAsia="ru-RU"/>
        </w:rPr>
      </w:pPr>
      <w:r w:rsidRPr="00CA2583">
        <w:rPr>
          <w:rFonts w:ascii="Arial" w:hAnsi="Arial" w:cs="Arial"/>
          <w:b/>
          <w:color w:val="auto"/>
          <w:lang w:eastAsia="ru-RU"/>
        </w:rPr>
        <w:t>1.2.5 Водоотведение.</w:t>
      </w:r>
      <w:bookmarkEnd w:id="39"/>
      <w:bookmarkEnd w:id="40"/>
      <w:bookmarkEnd w:id="41"/>
    </w:p>
    <w:p w:rsidR="00570B3A" w:rsidRPr="00CA2583" w:rsidRDefault="00570B3A" w:rsidP="00570B3A">
      <w:pPr>
        <w:pStyle w:val="Default"/>
        <w:jc w:val="center"/>
        <w:outlineLvl w:val="2"/>
        <w:rPr>
          <w:rFonts w:ascii="Arial" w:hAnsi="Arial" w:cs="Arial"/>
          <w:b/>
          <w:color w:val="auto"/>
          <w:lang w:eastAsia="ru-RU"/>
        </w:rPr>
      </w:pPr>
    </w:p>
    <w:p w:rsidR="00570B3A" w:rsidRPr="00CA2583" w:rsidRDefault="00570B3A" w:rsidP="00570B3A">
      <w:pPr>
        <w:pStyle w:val="ab"/>
        <w:spacing w:line="273" w:lineRule="exact"/>
        <w:ind w:firstLine="590"/>
        <w:rPr>
          <w:rFonts w:ascii="Arial" w:hAnsi="Arial" w:cs="Arial"/>
          <w:szCs w:val="24"/>
        </w:rPr>
      </w:pPr>
      <w:r w:rsidRPr="00CA2583">
        <w:rPr>
          <w:rFonts w:ascii="Arial" w:hAnsi="Arial" w:cs="Arial"/>
          <w:b/>
          <w:szCs w:val="24"/>
        </w:rPr>
        <w:t xml:space="preserve">Объекты местного значения в области водоотведения </w:t>
      </w:r>
      <w:r w:rsidRPr="00CA2583">
        <w:rPr>
          <w:rFonts w:ascii="Arial" w:hAnsi="Arial" w:cs="Arial"/>
          <w:spacing w:val="-1"/>
          <w:szCs w:val="24"/>
        </w:rPr>
        <w:t xml:space="preserve">Бобравском сельском поселении отсутствует. </w:t>
      </w:r>
      <w:bookmarkStart w:id="42" w:name="_Toc459416530"/>
      <w:r w:rsidRPr="00CA2583">
        <w:rPr>
          <w:rFonts w:ascii="Arial" w:hAnsi="Arial" w:cs="Arial"/>
          <w:spacing w:val="-1"/>
          <w:szCs w:val="24"/>
        </w:rPr>
        <w:t xml:space="preserve"> Проектирование децентрализованных объектов водоотведения осуществляется по индивидуальным проектам в соответствии с санитарными нормами и правилами, </w:t>
      </w:r>
      <w:r w:rsidRPr="00CA2583">
        <w:rPr>
          <w:rFonts w:ascii="Arial" w:hAnsi="Arial" w:cs="Arial"/>
          <w:color w:val="000000"/>
          <w:szCs w:val="24"/>
          <w:shd w:val="clear" w:color="auto" w:fill="FFFFFF"/>
        </w:rPr>
        <w:t xml:space="preserve">"ВНТП-К-97. Канализация сельских населенных пунктов и фермерских хозяйств", </w:t>
      </w:r>
      <w:r w:rsidRPr="00CA2583">
        <w:rPr>
          <w:rFonts w:ascii="Arial" w:hAnsi="Arial" w:cs="Arial"/>
          <w:spacing w:val="-1"/>
          <w:szCs w:val="24"/>
        </w:rPr>
        <w:t>Правилами землепользования и застройки Бобравского сельского поселения, Правилами благоустройства Бобравского сельского поселения.</w:t>
      </w:r>
    </w:p>
    <w:p w:rsidR="00570B3A" w:rsidRPr="00CA2583" w:rsidRDefault="00570B3A" w:rsidP="00570B3A">
      <w:pPr>
        <w:pStyle w:val="Default"/>
        <w:jc w:val="center"/>
        <w:rPr>
          <w:rFonts w:ascii="Arial" w:hAnsi="Arial" w:cs="Arial"/>
          <w:b/>
          <w:color w:val="auto"/>
          <w:lang w:eastAsia="ru-RU"/>
        </w:rPr>
      </w:pPr>
    </w:p>
    <w:p w:rsidR="00570B3A" w:rsidRPr="00CA2583" w:rsidRDefault="00570B3A" w:rsidP="00570B3A">
      <w:pPr>
        <w:spacing w:line="312" w:lineRule="auto"/>
        <w:ind w:firstLine="547"/>
        <w:jc w:val="center"/>
        <w:rPr>
          <w:rFonts w:ascii="Arial" w:hAnsi="Arial" w:cs="Arial"/>
          <w:b/>
          <w:sz w:val="24"/>
          <w:szCs w:val="24"/>
        </w:rPr>
      </w:pPr>
      <w:bookmarkStart w:id="43" w:name="_Toc459416531"/>
      <w:bookmarkStart w:id="44" w:name="_Toc472370461"/>
      <w:bookmarkStart w:id="45" w:name="_Toc474444138"/>
      <w:bookmarkEnd w:id="42"/>
      <w:r w:rsidRPr="00CA2583">
        <w:rPr>
          <w:rFonts w:ascii="Arial" w:hAnsi="Arial" w:cs="Arial"/>
          <w:b/>
          <w:sz w:val="24"/>
          <w:szCs w:val="24"/>
        </w:rPr>
        <w:t xml:space="preserve">1.3. </w:t>
      </w:r>
      <w:r w:rsidRPr="00CA2583">
        <w:rPr>
          <w:rFonts w:ascii="Arial" w:hAnsi="Arial" w:cs="Arial"/>
          <w:b/>
          <w:bCs/>
          <w:sz w:val="24"/>
          <w:szCs w:val="24"/>
        </w:rPr>
        <w:t xml:space="preserve">Объекты местного значения, в области </w:t>
      </w:r>
      <w:bookmarkEnd w:id="43"/>
      <w:bookmarkEnd w:id="44"/>
      <w:bookmarkEnd w:id="45"/>
      <w:r w:rsidRPr="00CA2583">
        <w:rPr>
          <w:rFonts w:ascii="Arial" w:hAnsi="Arial" w:cs="Arial"/>
          <w:b/>
          <w:sz w:val="24"/>
          <w:szCs w:val="24"/>
        </w:rPr>
        <w:t>организация ритуальных услуг и содержание мест захоронения</w:t>
      </w:r>
    </w:p>
    <w:p w:rsidR="00570B3A" w:rsidRPr="00CA2583" w:rsidRDefault="00570B3A" w:rsidP="00570B3A">
      <w:pPr>
        <w:pStyle w:val="afa"/>
        <w:spacing w:before="0"/>
        <w:outlineLvl w:val="1"/>
        <w:rPr>
          <w:rFonts w:ascii="Arial" w:hAnsi="Arial" w:cs="Arial"/>
          <w:b w:val="0"/>
          <w:sz w:val="24"/>
          <w:szCs w:val="24"/>
        </w:rPr>
      </w:pPr>
    </w:p>
    <w:p w:rsidR="00570B3A" w:rsidRPr="00CA2583" w:rsidRDefault="00570B3A" w:rsidP="00570B3A">
      <w:pPr>
        <w:pStyle w:val="Default"/>
        <w:jc w:val="center"/>
        <w:outlineLvl w:val="2"/>
        <w:rPr>
          <w:rFonts w:ascii="Arial" w:hAnsi="Arial" w:cs="Arial"/>
          <w:b/>
          <w:color w:val="auto"/>
          <w:lang w:eastAsia="ru-RU"/>
        </w:rPr>
      </w:pPr>
    </w:p>
    <w:p w:rsidR="00570B3A" w:rsidRPr="00CA2583" w:rsidRDefault="00570B3A" w:rsidP="00570B3A">
      <w:pPr>
        <w:ind w:left="2835" w:hanging="2835"/>
        <w:rPr>
          <w:rFonts w:ascii="Arial" w:hAnsi="Arial" w:cs="Arial"/>
          <w:b/>
          <w:sz w:val="24"/>
          <w:szCs w:val="24"/>
        </w:rPr>
      </w:pPr>
      <w:r w:rsidRPr="00CA2583">
        <w:rPr>
          <w:rFonts w:ascii="Arial" w:hAnsi="Arial" w:cs="Arial"/>
          <w:b/>
          <w:sz w:val="24"/>
          <w:szCs w:val="24"/>
        </w:rPr>
        <w:t>Объекты местного значения при организации ритуальных услуг и содержания мест захоронения:</w:t>
      </w:r>
    </w:p>
    <w:p w:rsidR="00570B3A" w:rsidRPr="00CA2583" w:rsidRDefault="00570B3A" w:rsidP="00570B3A">
      <w:pPr>
        <w:ind w:left="2835" w:hanging="2835"/>
        <w:rPr>
          <w:rFonts w:ascii="Arial" w:hAnsi="Arial" w:cs="Arial"/>
          <w:sz w:val="24"/>
          <w:szCs w:val="24"/>
        </w:rPr>
      </w:pPr>
      <w:r w:rsidRPr="00CA2583">
        <w:rPr>
          <w:rFonts w:ascii="Arial" w:hAnsi="Arial" w:cs="Arial"/>
          <w:sz w:val="24"/>
          <w:szCs w:val="24"/>
        </w:rPr>
        <w:t>- общественные кладбища.</w:t>
      </w:r>
    </w:p>
    <w:p w:rsidR="00570B3A" w:rsidRPr="00CA2583" w:rsidRDefault="00570B3A" w:rsidP="00570B3A">
      <w:pPr>
        <w:jc w:val="right"/>
        <w:rPr>
          <w:rFonts w:ascii="Arial" w:hAnsi="Arial" w:cs="Arial"/>
          <w:b/>
          <w:sz w:val="24"/>
          <w:szCs w:val="24"/>
        </w:rPr>
      </w:pPr>
      <w:r w:rsidRPr="00CA2583">
        <w:rPr>
          <w:rFonts w:ascii="Arial" w:hAnsi="Arial" w:cs="Arial"/>
          <w:b/>
          <w:sz w:val="24"/>
          <w:szCs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76"/>
        <w:gridCol w:w="3324"/>
        <w:gridCol w:w="2645"/>
      </w:tblGrid>
      <w:tr w:rsidR="00570B3A" w:rsidRPr="00CA2583" w:rsidTr="00EB4C5F">
        <w:tc>
          <w:tcPr>
            <w:tcW w:w="3376" w:type="dxa"/>
          </w:tcPr>
          <w:p w:rsidR="00570B3A" w:rsidRPr="00CA2583" w:rsidRDefault="00570B3A" w:rsidP="00EB4C5F">
            <w:pPr>
              <w:rPr>
                <w:rFonts w:ascii="Arial" w:hAnsi="Arial" w:cs="Arial"/>
                <w:sz w:val="24"/>
                <w:szCs w:val="24"/>
              </w:rPr>
            </w:pPr>
            <w:r w:rsidRPr="00CA2583">
              <w:rPr>
                <w:rFonts w:ascii="Arial" w:hAnsi="Arial" w:cs="Arial"/>
                <w:sz w:val="24"/>
                <w:szCs w:val="24"/>
              </w:rPr>
              <w:t>Наименование объекта</w:t>
            </w:r>
          </w:p>
        </w:tc>
        <w:tc>
          <w:tcPr>
            <w:tcW w:w="3324" w:type="dxa"/>
          </w:tcPr>
          <w:p w:rsidR="00570B3A" w:rsidRPr="00CA2583" w:rsidRDefault="00570B3A" w:rsidP="00EB4C5F">
            <w:pPr>
              <w:pStyle w:val="ConsPlusNormal"/>
              <w:ind w:firstLine="0"/>
              <w:jc w:val="center"/>
              <w:rPr>
                <w:sz w:val="24"/>
                <w:szCs w:val="24"/>
              </w:rPr>
            </w:pPr>
            <w:r w:rsidRPr="00CA2583">
              <w:rPr>
                <w:sz w:val="24"/>
                <w:szCs w:val="24"/>
              </w:rPr>
              <w:t>Минимально допустимый уровень обеспеченности</w:t>
            </w:r>
          </w:p>
        </w:tc>
        <w:tc>
          <w:tcPr>
            <w:tcW w:w="2645" w:type="dxa"/>
          </w:tcPr>
          <w:p w:rsidR="00570B3A" w:rsidRPr="00CA2583" w:rsidRDefault="00570B3A" w:rsidP="00EB4C5F">
            <w:pPr>
              <w:pStyle w:val="ConsPlusNormal"/>
              <w:ind w:firstLine="0"/>
              <w:jc w:val="center"/>
              <w:rPr>
                <w:sz w:val="24"/>
                <w:szCs w:val="24"/>
              </w:rPr>
            </w:pPr>
            <w:r w:rsidRPr="00CA2583">
              <w:rPr>
                <w:sz w:val="24"/>
                <w:szCs w:val="24"/>
              </w:rPr>
              <w:t>Максимально допустимый уровень территориальной доступности</w:t>
            </w:r>
          </w:p>
        </w:tc>
      </w:tr>
      <w:tr w:rsidR="00570B3A" w:rsidRPr="00CA2583" w:rsidTr="00EB4C5F">
        <w:tc>
          <w:tcPr>
            <w:tcW w:w="3376" w:type="dxa"/>
            <w:vAlign w:val="center"/>
          </w:tcPr>
          <w:p w:rsidR="00570B3A" w:rsidRPr="00CA2583" w:rsidRDefault="00570B3A" w:rsidP="00EB4C5F">
            <w:pPr>
              <w:pStyle w:val="ConsPlusNormal"/>
              <w:ind w:firstLine="0"/>
              <w:rPr>
                <w:sz w:val="24"/>
                <w:szCs w:val="24"/>
              </w:rPr>
            </w:pPr>
            <w:r w:rsidRPr="00CA2583">
              <w:rPr>
                <w:sz w:val="24"/>
                <w:szCs w:val="24"/>
              </w:rPr>
              <w:t xml:space="preserve">Общественные кладбища </w:t>
            </w:r>
          </w:p>
        </w:tc>
        <w:tc>
          <w:tcPr>
            <w:tcW w:w="3324" w:type="dxa"/>
          </w:tcPr>
          <w:p w:rsidR="00570B3A" w:rsidRPr="00CA2583" w:rsidRDefault="00570B3A" w:rsidP="00EB4C5F">
            <w:pPr>
              <w:pStyle w:val="ConsPlusNormal"/>
              <w:ind w:firstLine="0"/>
              <w:jc w:val="center"/>
              <w:rPr>
                <w:sz w:val="24"/>
                <w:szCs w:val="24"/>
              </w:rPr>
            </w:pPr>
            <w:smartTag w:uri="urn:schemas-microsoft-com:office:smarttags" w:element="metricconverter">
              <w:smartTagPr>
                <w:attr w:name="ProductID" w:val="0,24 га"/>
              </w:smartTagPr>
              <w:r w:rsidRPr="00CA2583">
                <w:rPr>
                  <w:sz w:val="24"/>
                  <w:szCs w:val="24"/>
                </w:rPr>
                <w:t>0,24 га</w:t>
              </w:r>
            </w:smartTag>
            <w:r w:rsidRPr="00CA2583">
              <w:rPr>
                <w:sz w:val="24"/>
                <w:szCs w:val="24"/>
              </w:rPr>
              <w:t xml:space="preserve"> на 1000 чел. </w:t>
            </w:r>
            <w:hyperlink w:anchor="P7115" w:history="1">
              <w:r w:rsidRPr="00CA2583">
                <w:rPr>
                  <w:color w:val="0000FF"/>
                  <w:sz w:val="24"/>
                  <w:szCs w:val="24"/>
                </w:rPr>
                <w:t>&lt;*&gt;</w:t>
              </w:r>
            </w:hyperlink>
          </w:p>
        </w:tc>
        <w:tc>
          <w:tcPr>
            <w:tcW w:w="2645" w:type="dxa"/>
          </w:tcPr>
          <w:p w:rsidR="00570B3A" w:rsidRPr="00CA2583" w:rsidRDefault="00570B3A" w:rsidP="00EB4C5F">
            <w:pPr>
              <w:pStyle w:val="ConsPlusNormal"/>
              <w:ind w:firstLine="0"/>
              <w:jc w:val="center"/>
              <w:rPr>
                <w:sz w:val="24"/>
                <w:szCs w:val="24"/>
              </w:rPr>
            </w:pPr>
            <w:r w:rsidRPr="00CA2583">
              <w:rPr>
                <w:sz w:val="24"/>
                <w:szCs w:val="24"/>
              </w:rPr>
              <w:t>Не нормируется</w:t>
            </w:r>
          </w:p>
        </w:tc>
      </w:tr>
    </w:tbl>
    <w:p w:rsidR="00570B3A" w:rsidRPr="00CA2583" w:rsidRDefault="00570B3A" w:rsidP="00570B3A">
      <w:pPr>
        <w:rPr>
          <w:rFonts w:ascii="Arial" w:hAnsi="Arial" w:cs="Arial"/>
          <w:sz w:val="24"/>
          <w:szCs w:val="24"/>
          <w:highlight w:val="yellow"/>
        </w:rPr>
      </w:pPr>
    </w:p>
    <w:p w:rsidR="00570B3A" w:rsidRPr="00CA2583" w:rsidRDefault="00570B3A" w:rsidP="00570B3A">
      <w:pPr>
        <w:pStyle w:val="ConsPlusNormal"/>
        <w:ind w:firstLine="540"/>
        <w:jc w:val="both"/>
        <w:rPr>
          <w:b/>
          <w:sz w:val="24"/>
          <w:szCs w:val="24"/>
        </w:rPr>
      </w:pPr>
      <w:r w:rsidRPr="00CA2583">
        <w:rPr>
          <w:sz w:val="24"/>
          <w:szCs w:val="24"/>
        </w:rPr>
        <w:t xml:space="preserve">&lt;*&gt; Размер земельного участка для кладбища не может превышать </w:t>
      </w:r>
      <w:smartTag w:uri="urn:schemas-microsoft-com:office:smarttags" w:element="metricconverter">
        <w:smartTagPr>
          <w:attr w:name="ProductID" w:val="40 га"/>
        </w:smartTagPr>
        <w:r w:rsidRPr="00CA2583">
          <w:rPr>
            <w:sz w:val="24"/>
            <w:szCs w:val="24"/>
          </w:rPr>
          <w:t>40 га</w:t>
        </w:r>
      </w:smartTag>
      <w:r w:rsidRPr="00CA2583">
        <w:rPr>
          <w:sz w:val="24"/>
          <w:szCs w:val="24"/>
        </w:rPr>
        <w:t>.</w:t>
      </w:r>
      <w:bookmarkStart w:id="46" w:name="_Toc472370463"/>
      <w:r w:rsidRPr="00CA2583">
        <w:rPr>
          <w:b/>
          <w:sz w:val="24"/>
          <w:szCs w:val="24"/>
        </w:rPr>
        <w:br w:type="page"/>
      </w:r>
    </w:p>
    <w:p w:rsidR="00570B3A" w:rsidRPr="00CA2583" w:rsidRDefault="00570B3A" w:rsidP="00570B3A">
      <w:pPr>
        <w:pStyle w:val="Default"/>
        <w:ind w:left="495"/>
        <w:jc w:val="center"/>
        <w:outlineLvl w:val="0"/>
        <w:rPr>
          <w:rFonts w:ascii="Arial" w:hAnsi="Arial" w:cs="Arial"/>
          <w:b/>
          <w:color w:val="auto"/>
          <w:lang w:eastAsia="ru-RU"/>
        </w:rPr>
      </w:pPr>
      <w:bookmarkStart w:id="47" w:name="_Toc474444139"/>
      <w:r w:rsidRPr="00CA2583">
        <w:rPr>
          <w:rFonts w:ascii="Arial" w:hAnsi="Arial" w:cs="Arial"/>
          <w:b/>
          <w:color w:val="auto"/>
          <w:lang w:eastAsia="ru-RU"/>
        </w:rPr>
        <w:lastRenderedPageBreak/>
        <w:t>2. Материалы по обоснованию расчетных показателей, содержащихся в основной части местных нормативов градостроительного проектирования.</w:t>
      </w:r>
      <w:bookmarkEnd w:id="46"/>
      <w:bookmarkEnd w:id="47"/>
    </w:p>
    <w:p w:rsidR="00570B3A" w:rsidRPr="00CA2583" w:rsidRDefault="00570B3A" w:rsidP="00570B3A">
      <w:pPr>
        <w:pStyle w:val="28"/>
        <w:widowControl w:val="0"/>
        <w:autoSpaceDE w:val="0"/>
        <w:autoSpaceDN w:val="0"/>
        <w:adjustRightInd w:val="0"/>
        <w:spacing w:after="0" w:line="240" w:lineRule="auto"/>
        <w:ind w:left="495"/>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jc w:val="center"/>
        <w:outlineLvl w:val="0"/>
        <w:rPr>
          <w:rFonts w:ascii="Arial" w:hAnsi="Arial" w:cs="Arial"/>
          <w:b/>
          <w:sz w:val="24"/>
          <w:szCs w:val="24"/>
        </w:rPr>
      </w:pPr>
      <w:bookmarkStart w:id="48" w:name="Par1487"/>
      <w:bookmarkStart w:id="49" w:name="_Toc474444140"/>
      <w:bookmarkEnd w:id="48"/>
      <w:r w:rsidRPr="00CA2583">
        <w:rPr>
          <w:rFonts w:ascii="Arial" w:hAnsi="Arial" w:cs="Arial"/>
          <w:b/>
          <w:sz w:val="24"/>
          <w:szCs w:val="24"/>
        </w:rPr>
        <w:t>2.1 Общие положения</w:t>
      </w:r>
      <w:bookmarkEnd w:id="49"/>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rPr>
      </w:pPr>
      <w:r w:rsidRPr="00CA2583">
        <w:rPr>
          <w:rFonts w:ascii="Arial" w:hAnsi="Arial" w:cs="Arial"/>
          <w:sz w:val="24"/>
          <w:szCs w:val="24"/>
        </w:rPr>
        <w:t>Местные нормативы градостроительного проектирования сельского поселения (далее – Нормативы) разработаны в целях реализации полномочий органов местного самоуправления сельского поселения по решению вопросов местного значения.</w:t>
      </w: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rPr>
      </w:pPr>
      <w:r w:rsidRPr="00CA2583">
        <w:rPr>
          <w:rFonts w:ascii="Arial" w:hAnsi="Arial" w:cs="Arial"/>
          <w:sz w:val="24"/>
          <w:szCs w:val="24"/>
        </w:rPr>
        <w:t>Нормативы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всех групп населения сельского поселения.</w:t>
      </w: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rPr>
      </w:pPr>
      <w:r w:rsidRPr="00CA2583">
        <w:rPr>
          <w:rFonts w:ascii="Arial" w:hAnsi="Arial" w:cs="Arial"/>
          <w:sz w:val="24"/>
          <w:szCs w:val="24"/>
        </w:rPr>
        <w:t xml:space="preserve">Подготовка Нормативов осуществлена с учетом требований нормативных технических документов, перечисленных в </w:t>
      </w:r>
      <w:hyperlink w:anchor="Par1510" w:history="1">
        <w:r w:rsidRPr="00CA2583">
          <w:rPr>
            <w:rFonts w:ascii="Arial" w:hAnsi="Arial" w:cs="Arial"/>
            <w:sz w:val="24"/>
            <w:szCs w:val="24"/>
          </w:rPr>
          <w:t>разделе 2.2</w:t>
        </w:r>
      </w:hyperlink>
      <w:r w:rsidRPr="00CA2583">
        <w:rPr>
          <w:rFonts w:ascii="Arial" w:hAnsi="Arial" w:cs="Arial"/>
          <w:sz w:val="24"/>
          <w:szCs w:val="24"/>
        </w:rPr>
        <w:t xml:space="preserve"> настоящей главы.</w:t>
      </w: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rPr>
      </w:pPr>
      <w:r w:rsidRPr="00CA2583">
        <w:rPr>
          <w:rFonts w:ascii="Arial" w:hAnsi="Arial" w:cs="Arial"/>
          <w:sz w:val="24"/>
          <w:szCs w:val="24"/>
        </w:rPr>
        <w:t>Нормативы сельского поселения конкретизируют и развивают основные положения действующих федеральных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сельского поселения.</w:t>
      </w: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rPr>
      </w:pPr>
      <w:r w:rsidRPr="00CA2583">
        <w:rPr>
          <w:rFonts w:ascii="Arial" w:hAnsi="Arial" w:cs="Arial"/>
          <w:sz w:val="24"/>
          <w:szCs w:val="24"/>
        </w:rPr>
        <w:t>Подготовка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w:t>
      </w: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r w:rsidRPr="00CA2583">
        <w:rPr>
          <w:rFonts w:ascii="Arial" w:hAnsi="Arial" w:cs="Arial"/>
          <w:sz w:val="24"/>
          <w:szCs w:val="24"/>
        </w:rPr>
        <w:t>Нормативы Бобравского сельского поселения подготовлены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w:t>
      </w:r>
      <w:bookmarkStart w:id="50" w:name="Par1510"/>
      <w:bookmarkEnd w:id="50"/>
      <w:r w:rsidRPr="00CA2583">
        <w:rPr>
          <w:rFonts w:ascii="Arial" w:hAnsi="Arial" w:cs="Arial"/>
          <w:sz w:val="24"/>
          <w:szCs w:val="24"/>
        </w:rPr>
        <w:t>.</w:t>
      </w: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0" w:firstLine="851"/>
        <w:jc w:val="center"/>
        <w:outlineLvl w:val="1"/>
        <w:rPr>
          <w:rFonts w:ascii="Arial" w:hAnsi="Arial" w:cs="Arial"/>
          <w:b/>
          <w:sz w:val="24"/>
          <w:szCs w:val="24"/>
        </w:rPr>
      </w:pPr>
      <w:bookmarkStart w:id="51" w:name="_Toc474444141"/>
      <w:r w:rsidRPr="00CA2583">
        <w:rPr>
          <w:rFonts w:ascii="Arial" w:hAnsi="Arial" w:cs="Arial"/>
          <w:b/>
          <w:sz w:val="24"/>
          <w:szCs w:val="24"/>
        </w:rPr>
        <w:t>2.2. Нормативная база</w:t>
      </w:r>
      <w:bookmarkEnd w:id="51"/>
    </w:p>
    <w:p w:rsidR="00570B3A" w:rsidRPr="00CA2583" w:rsidRDefault="00570B3A" w:rsidP="00570B3A">
      <w:pPr>
        <w:pStyle w:val="28"/>
        <w:widowControl w:val="0"/>
        <w:autoSpaceDE w:val="0"/>
        <w:autoSpaceDN w:val="0"/>
        <w:adjustRightInd w:val="0"/>
        <w:spacing w:after="0" w:line="240" w:lineRule="auto"/>
        <w:ind w:left="495"/>
        <w:jc w:val="both"/>
        <w:rPr>
          <w:rFonts w:ascii="Arial" w:hAnsi="Arial" w:cs="Arial"/>
          <w:sz w:val="24"/>
          <w:szCs w:val="24"/>
          <w:highlight w:val="yellow"/>
        </w:rPr>
      </w:pPr>
    </w:p>
    <w:p w:rsidR="00570B3A" w:rsidRPr="00CA2583" w:rsidRDefault="00570B3A" w:rsidP="00570B3A">
      <w:pPr>
        <w:pStyle w:val="28"/>
        <w:widowControl w:val="0"/>
        <w:autoSpaceDE w:val="0"/>
        <w:autoSpaceDN w:val="0"/>
        <w:adjustRightInd w:val="0"/>
        <w:spacing w:after="0" w:line="240" w:lineRule="auto"/>
        <w:ind w:left="495"/>
        <w:outlineLvl w:val="2"/>
        <w:rPr>
          <w:rFonts w:ascii="Arial" w:hAnsi="Arial" w:cs="Arial"/>
          <w:b/>
          <w:sz w:val="24"/>
          <w:szCs w:val="24"/>
        </w:rPr>
      </w:pPr>
      <w:bookmarkStart w:id="52" w:name="Par1512"/>
      <w:bookmarkStart w:id="53" w:name="_Toc474444142"/>
      <w:bookmarkEnd w:id="52"/>
      <w:r w:rsidRPr="00CA2583">
        <w:rPr>
          <w:rFonts w:ascii="Arial" w:hAnsi="Arial" w:cs="Arial"/>
          <w:b/>
          <w:sz w:val="24"/>
          <w:szCs w:val="24"/>
        </w:rPr>
        <w:t>2.2.1. Кодексы Российской Федерации</w:t>
      </w:r>
      <w:bookmarkEnd w:id="53"/>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bookmarkStart w:id="54" w:name="_Toc459416535"/>
      <w:bookmarkStart w:id="55" w:name="_Toc472370464"/>
      <w:bookmarkStart w:id="56" w:name="_Toc474444147"/>
      <w:r w:rsidRPr="00CA2583">
        <w:rPr>
          <w:rFonts w:ascii="Arial" w:hAnsi="Arial" w:cs="Arial"/>
          <w:sz w:val="24"/>
          <w:szCs w:val="24"/>
        </w:rPr>
        <w:t xml:space="preserve">Градостроительный </w:t>
      </w:r>
      <w:hyperlink r:id="rId10" w:history="1">
        <w:r w:rsidRPr="00CA2583">
          <w:rPr>
            <w:rFonts w:ascii="Arial" w:hAnsi="Arial" w:cs="Arial"/>
            <w:sz w:val="24"/>
            <w:szCs w:val="24"/>
          </w:rPr>
          <w:t>кодекс</w:t>
        </w:r>
      </w:hyperlink>
      <w:r w:rsidRPr="00CA2583">
        <w:rPr>
          <w:rFonts w:ascii="Arial" w:hAnsi="Arial" w:cs="Arial"/>
          <w:sz w:val="24"/>
          <w:szCs w:val="24"/>
        </w:rPr>
        <w:t xml:space="preserve"> Российской Федерации от 29 декабря </w:t>
      </w:r>
      <w:smartTag w:uri="urn:schemas-microsoft-com:office:smarttags" w:element="metricconverter">
        <w:smartTagPr>
          <w:attr w:name="ProductID" w:val="2004 г"/>
        </w:smartTagPr>
        <w:r w:rsidRPr="00CA2583">
          <w:rPr>
            <w:rFonts w:ascii="Arial" w:hAnsi="Arial" w:cs="Arial"/>
            <w:sz w:val="24"/>
            <w:szCs w:val="24"/>
          </w:rPr>
          <w:t>2004 г</w:t>
        </w:r>
      </w:smartTag>
      <w:r w:rsidRPr="00CA2583">
        <w:rPr>
          <w:rFonts w:ascii="Arial" w:hAnsi="Arial" w:cs="Arial"/>
          <w:sz w:val="24"/>
          <w:szCs w:val="24"/>
        </w:rPr>
        <w:t>. № 190-ФЗ;</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Земельный </w:t>
      </w:r>
      <w:hyperlink r:id="rId11" w:history="1">
        <w:r w:rsidRPr="00CA2583">
          <w:rPr>
            <w:rFonts w:ascii="Arial" w:hAnsi="Arial" w:cs="Arial"/>
            <w:sz w:val="24"/>
            <w:szCs w:val="24"/>
          </w:rPr>
          <w:t>кодекс</w:t>
        </w:r>
      </w:hyperlink>
      <w:r w:rsidRPr="00CA2583">
        <w:rPr>
          <w:rFonts w:ascii="Arial" w:hAnsi="Arial" w:cs="Arial"/>
          <w:sz w:val="24"/>
          <w:szCs w:val="24"/>
        </w:rPr>
        <w:t xml:space="preserve"> Российской Федерации от 25 октября </w:t>
      </w:r>
      <w:smartTag w:uri="urn:schemas-microsoft-com:office:smarttags" w:element="metricconverter">
        <w:smartTagPr>
          <w:attr w:name="ProductID" w:val="2001 г"/>
        </w:smartTagPr>
        <w:r w:rsidRPr="00CA2583">
          <w:rPr>
            <w:rFonts w:ascii="Arial" w:hAnsi="Arial" w:cs="Arial"/>
            <w:sz w:val="24"/>
            <w:szCs w:val="24"/>
          </w:rPr>
          <w:t>2001 г</w:t>
        </w:r>
      </w:smartTag>
      <w:r w:rsidRPr="00CA2583">
        <w:rPr>
          <w:rFonts w:ascii="Arial" w:hAnsi="Arial" w:cs="Arial"/>
          <w:sz w:val="24"/>
          <w:szCs w:val="24"/>
        </w:rPr>
        <w:t>. № 136-ФЗ;</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Гражданский </w:t>
      </w:r>
      <w:hyperlink r:id="rId12" w:history="1">
        <w:r w:rsidRPr="00CA2583">
          <w:rPr>
            <w:rFonts w:ascii="Arial" w:hAnsi="Arial" w:cs="Arial"/>
            <w:sz w:val="24"/>
            <w:szCs w:val="24"/>
          </w:rPr>
          <w:t>кодекс</w:t>
        </w:r>
      </w:hyperlink>
      <w:r w:rsidRPr="00CA2583">
        <w:rPr>
          <w:rFonts w:ascii="Arial" w:hAnsi="Arial" w:cs="Arial"/>
          <w:sz w:val="24"/>
          <w:szCs w:val="24"/>
        </w:rPr>
        <w:t xml:space="preserve"> Российской Федерации, часть I, от 30 ноября </w:t>
      </w:r>
      <w:smartTag w:uri="urn:schemas-microsoft-com:office:smarttags" w:element="metricconverter">
        <w:smartTagPr>
          <w:attr w:name="ProductID" w:val="1994 г"/>
        </w:smartTagPr>
        <w:r w:rsidRPr="00CA2583">
          <w:rPr>
            <w:rFonts w:ascii="Arial" w:hAnsi="Arial" w:cs="Arial"/>
            <w:sz w:val="24"/>
            <w:szCs w:val="24"/>
          </w:rPr>
          <w:t>1994 г</w:t>
        </w:r>
      </w:smartTag>
      <w:r w:rsidRPr="00CA2583">
        <w:rPr>
          <w:rFonts w:ascii="Arial" w:hAnsi="Arial" w:cs="Arial"/>
          <w:sz w:val="24"/>
          <w:szCs w:val="24"/>
        </w:rPr>
        <w:t>. № 51-ФЗ;</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highlight w:val="yellow"/>
        </w:rPr>
      </w:pPr>
    </w:p>
    <w:p w:rsidR="00570B3A" w:rsidRPr="00CA2583" w:rsidRDefault="00570B3A" w:rsidP="00570B3A">
      <w:pPr>
        <w:pStyle w:val="affffff7"/>
        <w:widowControl w:val="0"/>
        <w:autoSpaceDE w:val="0"/>
        <w:autoSpaceDN w:val="0"/>
        <w:adjustRightInd w:val="0"/>
        <w:ind w:left="0" w:firstLine="495"/>
        <w:outlineLvl w:val="2"/>
        <w:rPr>
          <w:rFonts w:ascii="Arial" w:hAnsi="Arial" w:cs="Arial"/>
          <w:b/>
          <w:sz w:val="24"/>
          <w:szCs w:val="24"/>
        </w:rPr>
      </w:pPr>
      <w:bookmarkStart w:id="57" w:name="Par1522"/>
      <w:bookmarkStart w:id="58" w:name="_Toc489960343"/>
      <w:bookmarkEnd w:id="57"/>
      <w:r w:rsidRPr="00CA2583">
        <w:rPr>
          <w:rFonts w:ascii="Arial" w:hAnsi="Arial" w:cs="Arial"/>
          <w:b/>
          <w:sz w:val="24"/>
          <w:szCs w:val="24"/>
        </w:rPr>
        <w:t>2.2.2. Федеральные законы</w:t>
      </w:r>
      <w:bookmarkEnd w:id="58"/>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highlight w:val="yellow"/>
        </w:rPr>
      </w:pP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13" w:history="1">
        <w:r w:rsidRPr="00CA2583">
          <w:rPr>
            <w:rFonts w:ascii="Arial" w:hAnsi="Arial" w:cs="Arial"/>
            <w:sz w:val="24"/>
            <w:szCs w:val="24"/>
          </w:rPr>
          <w:t>закон</w:t>
        </w:r>
      </w:hyperlink>
      <w:r w:rsidRPr="00CA2583">
        <w:rPr>
          <w:rFonts w:ascii="Arial" w:hAnsi="Arial" w:cs="Arial"/>
          <w:sz w:val="24"/>
          <w:szCs w:val="24"/>
        </w:rPr>
        <w:t xml:space="preserve"> от 29 декабря </w:t>
      </w:r>
      <w:smartTag w:uri="urn:schemas-microsoft-com:office:smarttags" w:element="metricconverter">
        <w:smartTagPr>
          <w:attr w:name="ProductID" w:val="2004 г"/>
        </w:smartTagPr>
        <w:r w:rsidRPr="00CA2583">
          <w:rPr>
            <w:rFonts w:ascii="Arial" w:hAnsi="Arial" w:cs="Arial"/>
            <w:sz w:val="24"/>
            <w:szCs w:val="24"/>
          </w:rPr>
          <w:t>2004 г</w:t>
        </w:r>
      </w:smartTag>
      <w:r w:rsidRPr="00CA2583">
        <w:rPr>
          <w:rFonts w:ascii="Arial" w:hAnsi="Arial" w:cs="Arial"/>
          <w:sz w:val="24"/>
          <w:szCs w:val="24"/>
        </w:rPr>
        <w:t xml:space="preserve">. № 191-ФЗ «О введении в действие </w:t>
      </w:r>
      <w:r w:rsidRPr="00CA2583">
        <w:rPr>
          <w:rFonts w:ascii="Arial" w:hAnsi="Arial" w:cs="Arial"/>
          <w:sz w:val="24"/>
          <w:szCs w:val="24"/>
        </w:rPr>
        <w:lastRenderedPageBreak/>
        <w:t>Градостроительного кодекса Российской Федерации»;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14" w:history="1">
        <w:r w:rsidRPr="00CA2583">
          <w:rPr>
            <w:rFonts w:ascii="Arial" w:hAnsi="Arial" w:cs="Arial"/>
            <w:sz w:val="24"/>
            <w:szCs w:val="24"/>
          </w:rPr>
          <w:t>закон</w:t>
        </w:r>
      </w:hyperlink>
      <w:r w:rsidRPr="00CA2583">
        <w:rPr>
          <w:rFonts w:ascii="Arial" w:hAnsi="Arial" w:cs="Arial"/>
          <w:sz w:val="24"/>
          <w:szCs w:val="24"/>
        </w:rPr>
        <w:t xml:space="preserve"> от 25 октября </w:t>
      </w:r>
      <w:smartTag w:uri="urn:schemas-microsoft-com:office:smarttags" w:element="metricconverter">
        <w:smartTagPr>
          <w:attr w:name="ProductID" w:val="2001 г"/>
        </w:smartTagPr>
        <w:r w:rsidRPr="00CA2583">
          <w:rPr>
            <w:rFonts w:ascii="Arial" w:hAnsi="Arial" w:cs="Arial"/>
            <w:sz w:val="24"/>
            <w:szCs w:val="24"/>
          </w:rPr>
          <w:t>2001 г</w:t>
        </w:r>
      </w:smartTag>
      <w:r w:rsidRPr="00CA2583">
        <w:rPr>
          <w:rFonts w:ascii="Arial" w:hAnsi="Arial" w:cs="Arial"/>
          <w:sz w:val="24"/>
          <w:szCs w:val="24"/>
        </w:rPr>
        <w:t>. № 137-ФЗ «О введении в действие Земельного кодекса Российской Федерации»;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15" w:history="1">
        <w:r w:rsidRPr="00CA2583">
          <w:rPr>
            <w:rFonts w:ascii="Arial" w:hAnsi="Arial" w:cs="Arial"/>
            <w:sz w:val="24"/>
            <w:szCs w:val="24"/>
          </w:rPr>
          <w:t>закон</w:t>
        </w:r>
      </w:hyperlink>
      <w:r w:rsidRPr="00CA2583">
        <w:rPr>
          <w:rFonts w:ascii="Arial" w:hAnsi="Arial" w:cs="Arial"/>
          <w:sz w:val="24"/>
          <w:szCs w:val="24"/>
        </w:rPr>
        <w:t xml:space="preserve"> от 6 октября </w:t>
      </w:r>
      <w:smartTag w:uri="urn:schemas-microsoft-com:office:smarttags" w:element="metricconverter">
        <w:smartTagPr>
          <w:attr w:name="ProductID" w:val="2003 г"/>
        </w:smartTagPr>
        <w:r w:rsidRPr="00CA2583">
          <w:rPr>
            <w:rFonts w:ascii="Arial" w:hAnsi="Arial" w:cs="Arial"/>
            <w:sz w:val="24"/>
            <w:szCs w:val="24"/>
          </w:rPr>
          <w:t>2003 г</w:t>
        </w:r>
      </w:smartTag>
      <w:r w:rsidRPr="00CA2583">
        <w:rPr>
          <w:rFonts w:ascii="Arial" w:hAnsi="Arial" w:cs="Arial"/>
          <w:sz w:val="24"/>
          <w:szCs w:val="24"/>
        </w:rPr>
        <w:t>. № 131-ФЗ «Об общих принципах организации местного самоуправления в Российской Федерации»;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16" w:history="1">
        <w:r w:rsidRPr="00CA2583">
          <w:rPr>
            <w:rFonts w:ascii="Arial" w:hAnsi="Arial" w:cs="Arial"/>
            <w:sz w:val="24"/>
            <w:szCs w:val="24"/>
          </w:rPr>
          <w:t>закон</w:t>
        </w:r>
      </w:hyperlink>
      <w:r w:rsidRPr="00CA2583">
        <w:rPr>
          <w:rFonts w:ascii="Arial" w:hAnsi="Arial" w:cs="Arial"/>
          <w:sz w:val="24"/>
          <w:szCs w:val="24"/>
        </w:rPr>
        <w:t xml:space="preserve"> от 27 декабря </w:t>
      </w:r>
      <w:smartTag w:uri="urn:schemas-microsoft-com:office:smarttags" w:element="metricconverter">
        <w:smartTagPr>
          <w:attr w:name="ProductID" w:val="2002 г"/>
        </w:smartTagPr>
        <w:r w:rsidRPr="00CA2583">
          <w:rPr>
            <w:rFonts w:ascii="Arial" w:hAnsi="Arial" w:cs="Arial"/>
            <w:sz w:val="24"/>
            <w:szCs w:val="24"/>
          </w:rPr>
          <w:t>2002 г</w:t>
        </w:r>
      </w:smartTag>
      <w:r w:rsidRPr="00CA2583">
        <w:rPr>
          <w:rFonts w:ascii="Arial" w:hAnsi="Arial" w:cs="Arial"/>
          <w:sz w:val="24"/>
          <w:szCs w:val="24"/>
        </w:rPr>
        <w:t>. № 184-ФЗ «О техническом регулировании»;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17" w:history="1">
        <w:r w:rsidRPr="00CA2583">
          <w:rPr>
            <w:rFonts w:ascii="Arial" w:hAnsi="Arial" w:cs="Arial"/>
            <w:sz w:val="24"/>
            <w:szCs w:val="24"/>
          </w:rPr>
          <w:t>закон</w:t>
        </w:r>
      </w:hyperlink>
      <w:r w:rsidRPr="00CA2583">
        <w:rPr>
          <w:rFonts w:ascii="Arial" w:hAnsi="Arial" w:cs="Arial"/>
          <w:sz w:val="24"/>
          <w:szCs w:val="24"/>
        </w:rPr>
        <w:t xml:space="preserve"> от 26 марта </w:t>
      </w:r>
      <w:smartTag w:uri="urn:schemas-microsoft-com:office:smarttags" w:element="metricconverter">
        <w:smartTagPr>
          <w:attr w:name="ProductID" w:val="2003 г"/>
        </w:smartTagPr>
        <w:r w:rsidRPr="00CA2583">
          <w:rPr>
            <w:rFonts w:ascii="Arial" w:hAnsi="Arial" w:cs="Arial"/>
            <w:sz w:val="24"/>
            <w:szCs w:val="24"/>
          </w:rPr>
          <w:t>2003 г</w:t>
        </w:r>
      </w:smartTag>
      <w:r w:rsidRPr="00CA2583">
        <w:rPr>
          <w:rFonts w:ascii="Arial" w:hAnsi="Arial" w:cs="Arial"/>
          <w:sz w:val="24"/>
          <w:szCs w:val="24"/>
        </w:rPr>
        <w:t>. № 35-ФЗ «Об электроэнергетике»;</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18" w:history="1">
        <w:r w:rsidRPr="00CA2583">
          <w:rPr>
            <w:rFonts w:ascii="Arial" w:hAnsi="Arial" w:cs="Arial"/>
            <w:sz w:val="24"/>
            <w:szCs w:val="24"/>
          </w:rPr>
          <w:t>закон</w:t>
        </w:r>
      </w:hyperlink>
      <w:r w:rsidRPr="00CA2583">
        <w:rPr>
          <w:rFonts w:ascii="Arial" w:hAnsi="Arial" w:cs="Arial"/>
          <w:sz w:val="24"/>
          <w:szCs w:val="24"/>
        </w:rPr>
        <w:t xml:space="preserve"> от 27 июля </w:t>
      </w:r>
      <w:smartTag w:uri="urn:schemas-microsoft-com:office:smarttags" w:element="metricconverter">
        <w:smartTagPr>
          <w:attr w:name="ProductID" w:val="2010 г"/>
        </w:smartTagPr>
        <w:r w:rsidRPr="00CA2583">
          <w:rPr>
            <w:rFonts w:ascii="Arial" w:hAnsi="Arial" w:cs="Arial"/>
            <w:sz w:val="24"/>
            <w:szCs w:val="24"/>
          </w:rPr>
          <w:t>2010 г</w:t>
        </w:r>
      </w:smartTag>
      <w:r w:rsidRPr="00CA2583">
        <w:rPr>
          <w:rFonts w:ascii="Arial" w:hAnsi="Arial" w:cs="Arial"/>
          <w:sz w:val="24"/>
          <w:szCs w:val="24"/>
        </w:rPr>
        <w:t>. № 190-ФЗ «О теплоснабжении»;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19" w:history="1">
        <w:r w:rsidRPr="00CA2583">
          <w:rPr>
            <w:rFonts w:ascii="Arial" w:hAnsi="Arial" w:cs="Arial"/>
            <w:sz w:val="24"/>
            <w:szCs w:val="24"/>
          </w:rPr>
          <w:t>закон</w:t>
        </w:r>
      </w:hyperlink>
      <w:r w:rsidRPr="00CA2583">
        <w:rPr>
          <w:rFonts w:ascii="Arial" w:hAnsi="Arial" w:cs="Arial"/>
          <w:sz w:val="24"/>
          <w:szCs w:val="24"/>
        </w:rPr>
        <w:t xml:space="preserve"> от 7 декабря </w:t>
      </w:r>
      <w:smartTag w:uri="urn:schemas-microsoft-com:office:smarttags" w:element="metricconverter">
        <w:smartTagPr>
          <w:attr w:name="ProductID" w:val="2011 г"/>
        </w:smartTagPr>
        <w:r w:rsidRPr="00CA2583">
          <w:rPr>
            <w:rFonts w:ascii="Arial" w:hAnsi="Arial" w:cs="Arial"/>
            <w:sz w:val="24"/>
            <w:szCs w:val="24"/>
          </w:rPr>
          <w:t>2011 г</w:t>
        </w:r>
      </w:smartTag>
      <w:r w:rsidRPr="00CA2583">
        <w:rPr>
          <w:rFonts w:ascii="Arial" w:hAnsi="Arial" w:cs="Arial"/>
          <w:sz w:val="24"/>
          <w:szCs w:val="24"/>
        </w:rPr>
        <w:t>. № 416-ФЗ «О водоснабжении и водоотведении»;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20" w:history="1">
        <w:r w:rsidRPr="00CA2583">
          <w:rPr>
            <w:rFonts w:ascii="Arial" w:hAnsi="Arial" w:cs="Arial"/>
            <w:sz w:val="24"/>
            <w:szCs w:val="24"/>
          </w:rPr>
          <w:t>закон</w:t>
        </w:r>
      </w:hyperlink>
      <w:r w:rsidRPr="00CA2583">
        <w:rPr>
          <w:rFonts w:ascii="Arial" w:hAnsi="Arial" w:cs="Arial"/>
          <w:sz w:val="24"/>
          <w:szCs w:val="24"/>
        </w:rPr>
        <w:t xml:space="preserve"> от 8 ноября </w:t>
      </w:r>
      <w:smartTag w:uri="urn:schemas-microsoft-com:office:smarttags" w:element="metricconverter">
        <w:smartTagPr>
          <w:attr w:name="ProductID" w:val="2007 г"/>
        </w:smartTagPr>
        <w:r w:rsidRPr="00CA2583">
          <w:rPr>
            <w:rFonts w:ascii="Arial" w:hAnsi="Arial" w:cs="Arial"/>
            <w:sz w:val="24"/>
            <w:szCs w:val="24"/>
          </w:rPr>
          <w:t>2007 г</w:t>
        </w:r>
      </w:smartTag>
      <w:r w:rsidRPr="00CA2583">
        <w:rPr>
          <w:rFonts w:ascii="Arial" w:hAnsi="Arial" w:cs="Arial"/>
          <w:sz w:val="24"/>
          <w:szCs w:val="24"/>
        </w:rPr>
        <w:t>. № 257-ФЗ «Об автомобильных дорогах и о дорожной деятельности в Российской Федерации»;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21" w:history="1">
        <w:r w:rsidRPr="00CA2583">
          <w:rPr>
            <w:rFonts w:ascii="Arial" w:hAnsi="Arial" w:cs="Arial"/>
            <w:sz w:val="24"/>
            <w:szCs w:val="24"/>
          </w:rPr>
          <w:t>закон</w:t>
        </w:r>
      </w:hyperlink>
      <w:r w:rsidRPr="00CA2583">
        <w:rPr>
          <w:rFonts w:ascii="Arial" w:hAnsi="Arial" w:cs="Arial"/>
          <w:sz w:val="24"/>
          <w:szCs w:val="24"/>
        </w:rPr>
        <w:t xml:space="preserve"> от 30 марта </w:t>
      </w:r>
      <w:smartTag w:uri="urn:schemas-microsoft-com:office:smarttags" w:element="metricconverter">
        <w:smartTagPr>
          <w:attr w:name="ProductID" w:val="1999 г"/>
        </w:smartTagPr>
        <w:r w:rsidRPr="00CA2583">
          <w:rPr>
            <w:rFonts w:ascii="Arial" w:hAnsi="Arial" w:cs="Arial"/>
            <w:sz w:val="24"/>
            <w:szCs w:val="24"/>
          </w:rPr>
          <w:t>1999 г</w:t>
        </w:r>
      </w:smartTag>
      <w:r w:rsidRPr="00CA2583">
        <w:rPr>
          <w:rFonts w:ascii="Arial" w:hAnsi="Arial" w:cs="Arial"/>
          <w:sz w:val="24"/>
          <w:szCs w:val="24"/>
        </w:rPr>
        <w:t>. № 52-ФЗ «О санитарно-эпидемиологическом благополучии населения»;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22" w:history="1">
        <w:r w:rsidRPr="00CA2583">
          <w:rPr>
            <w:rFonts w:ascii="Arial" w:hAnsi="Arial" w:cs="Arial"/>
            <w:sz w:val="24"/>
            <w:szCs w:val="24"/>
          </w:rPr>
          <w:t>закон</w:t>
        </w:r>
      </w:hyperlink>
      <w:r w:rsidRPr="00CA2583">
        <w:rPr>
          <w:rFonts w:ascii="Arial" w:hAnsi="Arial" w:cs="Arial"/>
          <w:sz w:val="24"/>
          <w:szCs w:val="24"/>
        </w:rPr>
        <w:t xml:space="preserve"> от 10 января </w:t>
      </w:r>
      <w:smartTag w:uri="urn:schemas-microsoft-com:office:smarttags" w:element="metricconverter">
        <w:smartTagPr>
          <w:attr w:name="ProductID" w:val="2002 г"/>
        </w:smartTagPr>
        <w:r w:rsidRPr="00CA2583">
          <w:rPr>
            <w:rFonts w:ascii="Arial" w:hAnsi="Arial" w:cs="Arial"/>
            <w:sz w:val="24"/>
            <w:szCs w:val="24"/>
          </w:rPr>
          <w:t>2002 г</w:t>
        </w:r>
      </w:smartTag>
      <w:r w:rsidRPr="00CA2583">
        <w:rPr>
          <w:rFonts w:ascii="Arial" w:hAnsi="Arial" w:cs="Arial"/>
          <w:sz w:val="24"/>
          <w:szCs w:val="24"/>
        </w:rPr>
        <w:t>. № 7-ФЗ «Об охране окружающей среды»;</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23" w:history="1">
        <w:r w:rsidRPr="00CA2583">
          <w:rPr>
            <w:rFonts w:ascii="Arial" w:hAnsi="Arial" w:cs="Arial"/>
            <w:sz w:val="24"/>
            <w:szCs w:val="24"/>
          </w:rPr>
          <w:t>закон</w:t>
        </w:r>
      </w:hyperlink>
      <w:r w:rsidRPr="00CA2583">
        <w:rPr>
          <w:rFonts w:ascii="Arial" w:hAnsi="Arial" w:cs="Arial"/>
          <w:sz w:val="24"/>
          <w:szCs w:val="24"/>
        </w:rPr>
        <w:t xml:space="preserve"> от 4 мая </w:t>
      </w:r>
      <w:smartTag w:uri="urn:schemas-microsoft-com:office:smarttags" w:element="metricconverter">
        <w:smartTagPr>
          <w:attr w:name="ProductID" w:val="1999 г"/>
        </w:smartTagPr>
        <w:r w:rsidRPr="00CA2583">
          <w:rPr>
            <w:rFonts w:ascii="Arial" w:hAnsi="Arial" w:cs="Arial"/>
            <w:sz w:val="24"/>
            <w:szCs w:val="24"/>
          </w:rPr>
          <w:t>1999 г</w:t>
        </w:r>
      </w:smartTag>
      <w:r w:rsidRPr="00CA2583">
        <w:rPr>
          <w:rFonts w:ascii="Arial" w:hAnsi="Arial" w:cs="Arial"/>
          <w:sz w:val="24"/>
          <w:szCs w:val="24"/>
        </w:rPr>
        <w:t>. № 96-ФЗ «Об охране атмосферного воздуха»;</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Федеральный </w:t>
      </w:r>
      <w:hyperlink r:id="rId24" w:history="1">
        <w:r w:rsidRPr="00CA2583">
          <w:rPr>
            <w:rFonts w:ascii="Arial" w:hAnsi="Arial" w:cs="Arial"/>
            <w:sz w:val="24"/>
            <w:szCs w:val="24"/>
          </w:rPr>
          <w:t>закон</w:t>
        </w:r>
      </w:hyperlink>
      <w:r w:rsidRPr="00CA2583">
        <w:rPr>
          <w:rFonts w:ascii="Arial" w:hAnsi="Arial" w:cs="Arial"/>
          <w:sz w:val="24"/>
          <w:szCs w:val="24"/>
        </w:rPr>
        <w:t xml:space="preserve"> от 24 июня </w:t>
      </w:r>
      <w:smartTag w:uri="urn:schemas-microsoft-com:office:smarttags" w:element="metricconverter">
        <w:smartTagPr>
          <w:attr w:name="ProductID" w:val="1998 г"/>
        </w:smartTagPr>
        <w:r w:rsidRPr="00CA2583">
          <w:rPr>
            <w:rFonts w:ascii="Arial" w:hAnsi="Arial" w:cs="Arial"/>
            <w:sz w:val="24"/>
            <w:szCs w:val="24"/>
          </w:rPr>
          <w:t>1998 г</w:t>
        </w:r>
      </w:smartTag>
      <w:r w:rsidRPr="00CA2583">
        <w:rPr>
          <w:rFonts w:ascii="Arial" w:hAnsi="Arial" w:cs="Arial"/>
          <w:sz w:val="24"/>
          <w:szCs w:val="24"/>
        </w:rPr>
        <w:t>. № 89-ФЗ «Об отходах производства и потребления»;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highlight w:val="yellow"/>
        </w:rPr>
      </w:pPr>
    </w:p>
    <w:p w:rsidR="00570B3A" w:rsidRPr="00CA2583" w:rsidRDefault="00570B3A" w:rsidP="00570B3A">
      <w:pPr>
        <w:pStyle w:val="31"/>
        <w:ind w:firstLine="495"/>
        <w:rPr>
          <w:rFonts w:ascii="Arial" w:hAnsi="Arial" w:cs="Arial"/>
          <w:bCs/>
          <w:sz w:val="24"/>
          <w:szCs w:val="24"/>
        </w:rPr>
      </w:pPr>
      <w:bookmarkStart w:id="59" w:name="Par1547"/>
      <w:bookmarkStart w:id="60" w:name="_Toc489960344"/>
      <w:bookmarkEnd w:id="59"/>
      <w:r w:rsidRPr="00CA2583">
        <w:rPr>
          <w:rFonts w:ascii="Arial" w:hAnsi="Arial" w:cs="Arial"/>
          <w:bCs/>
          <w:sz w:val="24"/>
          <w:szCs w:val="24"/>
        </w:rPr>
        <w:t>2.2.3. Постановления Правительства Российской Федерации</w:t>
      </w:r>
      <w:bookmarkEnd w:id="60"/>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highlight w:val="yellow"/>
        </w:rPr>
      </w:pPr>
    </w:p>
    <w:p w:rsidR="00570B3A" w:rsidRPr="00CA2583" w:rsidRDefault="00570B3A" w:rsidP="00570B3A">
      <w:pPr>
        <w:pStyle w:val="affffff7"/>
        <w:widowControl w:val="0"/>
        <w:autoSpaceDE w:val="0"/>
        <w:autoSpaceDN w:val="0"/>
        <w:adjustRightInd w:val="0"/>
        <w:ind w:left="0"/>
        <w:jc w:val="both"/>
        <w:rPr>
          <w:rFonts w:ascii="Arial" w:hAnsi="Arial" w:cs="Arial"/>
          <w:sz w:val="24"/>
          <w:szCs w:val="24"/>
        </w:rPr>
      </w:pPr>
      <w:r w:rsidRPr="00CA2583">
        <w:rPr>
          <w:rFonts w:ascii="Arial" w:hAnsi="Arial" w:cs="Arial"/>
          <w:sz w:val="24"/>
          <w:szCs w:val="24"/>
        </w:rPr>
        <w:t xml:space="preserve">- </w:t>
      </w:r>
      <w:hyperlink r:id="rId25" w:history="1">
        <w:r w:rsidRPr="00CA2583">
          <w:rPr>
            <w:rFonts w:ascii="Arial" w:hAnsi="Arial" w:cs="Arial"/>
            <w:sz w:val="24"/>
            <w:szCs w:val="24"/>
          </w:rPr>
          <w:t>Постановление</w:t>
        </w:r>
      </w:hyperlink>
      <w:r w:rsidRPr="00CA2583">
        <w:rPr>
          <w:rFonts w:ascii="Arial" w:hAnsi="Arial" w:cs="Arial"/>
          <w:sz w:val="24"/>
          <w:szCs w:val="24"/>
        </w:rPr>
        <w:t xml:space="preserve"> Правительства Российской Федерации от 9 июня </w:t>
      </w:r>
      <w:smartTag w:uri="urn:schemas-microsoft-com:office:smarttags" w:element="metricconverter">
        <w:smartTagPr>
          <w:attr w:name="ProductID" w:val="2006 г"/>
        </w:smartTagPr>
        <w:r w:rsidRPr="00CA2583">
          <w:rPr>
            <w:rFonts w:ascii="Arial" w:hAnsi="Arial" w:cs="Arial"/>
            <w:sz w:val="24"/>
            <w:szCs w:val="24"/>
          </w:rPr>
          <w:t>2006 г</w:t>
        </w:r>
      </w:smartTag>
      <w:r w:rsidRPr="00CA2583">
        <w:rPr>
          <w:rFonts w:ascii="Arial" w:hAnsi="Arial" w:cs="Arial"/>
          <w:sz w:val="24"/>
          <w:szCs w:val="24"/>
        </w:rPr>
        <w:t xml:space="preserve">. </w:t>
      </w:r>
    </w:p>
    <w:p w:rsidR="00570B3A" w:rsidRPr="00CA2583" w:rsidRDefault="00570B3A" w:rsidP="00570B3A">
      <w:pPr>
        <w:pStyle w:val="affffff7"/>
        <w:widowControl w:val="0"/>
        <w:autoSpaceDE w:val="0"/>
        <w:autoSpaceDN w:val="0"/>
        <w:adjustRightInd w:val="0"/>
        <w:ind w:left="0"/>
        <w:jc w:val="both"/>
        <w:rPr>
          <w:rFonts w:ascii="Arial" w:hAnsi="Arial" w:cs="Arial"/>
          <w:sz w:val="24"/>
          <w:szCs w:val="24"/>
        </w:rPr>
      </w:pPr>
      <w:r w:rsidRPr="00CA2583">
        <w:rPr>
          <w:rFonts w:ascii="Arial" w:hAnsi="Arial" w:cs="Arial"/>
          <w:sz w:val="24"/>
          <w:szCs w:val="24"/>
        </w:rPr>
        <w:t xml:space="preserve">- </w:t>
      </w:r>
      <w:hyperlink r:id="rId26" w:history="1">
        <w:r w:rsidRPr="00CA2583">
          <w:rPr>
            <w:rFonts w:ascii="Arial" w:hAnsi="Arial" w:cs="Arial"/>
            <w:sz w:val="24"/>
            <w:szCs w:val="24"/>
          </w:rPr>
          <w:t>Постановление</w:t>
        </w:r>
      </w:hyperlink>
      <w:r w:rsidRPr="00CA2583">
        <w:rPr>
          <w:rFonts w:ascii="Arial" w:hAnsi="Arial" w:cs="Arial"/>
          <w:sz w:val="24"/>
          <w:szCs w:val="24"/>
        </w:rPr>
        <w:t xml:space="preserve"> Правительства Российской Федерации от 11 августа </w:t>
      </w:r>
      <w:smartTag w:uri="urn:schemas-microsoft-com:office:smarttags" w:element="metricconverter">
        <w:smartTagPr>
          <w:attr w:name="ProductID" w:val="2003 г"/>
        </w:smartTagPr>
        <w:r w:rsidRPr="00CA2583">
          <w:rPr>
            <w:rFonts w:ascii="Arial" w:hAnsi="Arial" w:cs="Arial"/>
            <w:sz w:val="24"/>
            <w:szCs w:val="24"/>
          </w:rPr>
          <w:t>2003 г</w:t>
        </w:r>
      </w:smartTag>
      <w:r w:rsidRPr="00CA2583">
        <w:rPr>
          <w:rFonts w:ascii="Arial" w:hAnsi="Arial" w:cs="Arial"/>
          <w:sz w:val="24"/>
          <w:szCs w:val="24"/>
        </w:rPr>
        <w:t>.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27" w:history="1">
        <w:r w:rsidRPr="00CA2583">
          <w:rPr>
            <w:rFonts w:ascii="Arial" w:hAnsi="Arial" w:cs="Arial"/>
            <w:sz w:val="24"/>
            <w:szCs w:val="24"/>
          </w:rPr>
          <w:t>Постановление</w:t>
        </w:r>
      </w:hyperlink>
      <w:r w:rsidRPr="00CA2583">
        <w:rPr>
          <w:rFonts w:ascii="Arial" w:hAnsi="Arial" w:cs="Arial"/>
          <w:sz w:val="24"/>
          <w:szCs w:val="24"/>
        </w:rPr>
        <w:t xml:space="preserve"> Правительства Российской Федерации от 24 февраля </w:t>
      </w:r>
      <w:smartTag w:uri="urn:schemas-microsoft-com:office:smarttags" w:element="metricconverter">
        <w:smartTagPr>
          <w:attr w:name="ProductID" w:val="2009 г"/>
        </w:smartTagPr>
        <w:r w:rsidRPr="00CA2583">
          <w:rPr>
            <w:rFonts w:ascii="Arial" w:hAnsi="Arial" w:cs="Arial"/>
            <w:sz w:val="24"/>
            <w:szCs w:val="24"/>
          </w:rPr>
          <w:t>2009 г</w:t>
        </w:r>
      </w:smartTag>
      <w:r w:rsidRPr="00CA2583">
        <w:rPr>
          <w:rFonts w:ascii="Arial" w:hAnsi="Arial" w:cs="Arial"/>
          <w:sz w:val="24"/>
          <w:szCs w:val="24"/>
        </w:rPr>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28" w:history="1">
        <w:r w:rsidRPr="00CA2583">
          <w:rPr>
            <w:rFonts w:ascii="Arial" w:hAnsi="Arial" w:cs="Arial"/>
            <w:sz w:val="24"/>
            <w:szCs w:val="24"/>
          </w:rPr>
          <w:t>Постановление</w:t>
        </w:r>
      </w:hyperlink>
      <w:r w:rsidRPr="00CA2583">
        <w:rPr>
          <w:rFonts w:ascii="Arial" w:hAnsi="Arial" w:cs="Arial"/>
          <w:sz w:val="24"/>
          <w:szCs w:val="24"/>
        </w:rPr>
        <w:t xml:space="preserve"> Правительства Российской Федерации от 20 ноября </w:t>
      </w:r>
      <w:smartTag w:uri="urn:schemas-microsoft-com:office:smarttags" w:element="metricconverter">
        <w:smartTagPr>
          <w:attr w:name="ProductID" w:val="2000 г"/>
        </w:smartTagPr>
        <w:r w:rsidRPr="00CA2583">
          <w:rPr>
            <w:rFonts w:ascii="Arial" w:hAnsi="Arial" w:cs="Arial"/>
            <w:sz w:val="24"/>
            <w:szCs w:val="24"/>
          </w:rPr>
          <w:t>2000 г</w:t>
        </w:r>
      </w:smartTag>
      <w:r w:rsidRPr="00CA2583">
        <w:rPr>
          <w:rFonts w:ascii="Arial" w:hAnsi="Arial" w:cs="Arial"/>
          <w:sz w:val="24"/>
          <w:szCs w:val="24"/>
        </w:rPr>
        <w:t>. № 878 «Об утверждении Правил охраны газораспределительных сетей»;</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29" w:history="1">
        <w:r w:rsidRPr="00CA2583">
          <w:rPr>
            <w:rFonts w:ascii="Arial" w:hAnsi="Arial" w:cs="Arial"/>
            <w:sz w:val="24"/>
            <w:szCs w:val="24"/>
          </w:rPr>
          <w:t>Постановление</w:t>
        </w:r>
      </w:hyperlink>
      <w:r w:rsidRPr="00CA2583">
        <w:rPr>
          <w:rFonts w:ascii="Arial" w:hAnsi="Arial" w:cs="Arial"/>
          <w:sz w:val="24"/>
          <w:szCs w:val="24"/>
        </w:rPr>
        <w:t xml:space="preserve"> Правительства Российской Федерации от 5 сентября </w:t>
      </w:r>
      <w:smartTag w:uri="urn:schemas-microsoft-com:office:smarttags" w:element="metricconverter">
        <w:smartTagPr>
          <w:attr w:name="ProductID" w:val="2013 г"/>
        </w:smartTagPr>
        <w:r w:rsidRPr="00CA2583">
          <w:rPr>
            <w:rFonts w:ascii="Arial" w:hAnsi="Arial" w:cs="Arial"/>
            <w:sz w:val="24"/>
            <w:szCs w:val="24"/>
          </w:rPr>
          <w:t>2013 г</w:t>
        </w:r>
      </w:smartTag>
      <w:r w:rsidRPr="00CA2583">
        <w:rPr>
          <w:rFonts w:ascii="Arial" w:hAnsi="Arial" w:cs="Arial"/>
          <w:sz w:val="24"/>
          <w:szCs w:val="24"/>
        </w:rPr>
        <w:t>. № 782 «О схемах водоснабжения и водоотведения»;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30" w:history="1">
        <w:r w:rsidRPr="00CA2583">
          <w:rPr>
            <w:rFonts w:ascii="Arial" w:hAnsi="Arial" w:cs="Arial"/>
            <w:sz w:val="24"/>
            <w:szCs w:val="24"/>
          </w:rPr>
          <w:t>Постановление</w:t>
        </w:r>
      </w:hyperlink>
      <w:r w:rsidRPr="00CA2583">
        <w:rPr>
          <w:rFonts w:ascii="Arial" w:hAnsi="Arial" w:cs="Arial"/>
          <w:sz w:val="24"/>
          <w:szCs w:val="24"/>
        </w:rPr>
        <w:t xml:space="preserve"> Правительства Российской Федерации от 9 июня </w:t>
      </w:r>
      <w:smartTag w:uri="urn:schemas-microsoft-com:office:smarttags" w:element="metricconverter">
        <w:smartTagPr>
          <w:attr w:name="ProductID" w:val="1995 г"/>
        </w:smartTagPr>
        <w:r w:rsidRPr="00CA2583">
          <w:rPr>
            <w:rFonts w:ascii="Arial" w:hAnsi="Arial" w:cs="Arial"/>
            <w:sz w:val="24"/>
            <w:szCs w:val="24"/>
          </w:rPr>
          <w:t>1995 г</w:t>
        </w:r>
      </w:smartTag>
      <w:r w:rsidRPr="00CA2583">
        <w:rPr>
          <w:rFonts w:ascii="Arial" w:hAnsi="Arial" w:cs="Arial"/>
          <w:sz w:val="24"/>
          <w:szCs w:val="24"/>
        </w:rPr>
        <w:t>. № 578 «Об утверждении Правил охраны линий и сооружений связи Российской Федерации»;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31" w:history="1">
        <w:r w:rsidRPr="00CA2583">
          <w:rPr>
            <w:rFonts w:ascii="Arial" w:hAnsi="Arial" w:cs="Arial"/>
            <w:sz w:val="24"/>
            <w:szCs w:val="24"/>
          </w:rPr>
          <w:t>Постановление</w:t>
        </w:r>
      </w:hyperlink>
      <w:r w:rsidRPr="00CA2583">
        <w:rPr>
          <w:rFonts w:ascii="Arial" w:hAnsi="Arial" w:cs="Arial"/>
          <w:sz w:val="24"/>
          <w:szCs w:val="24"/>
        </w:rPr>
        <w:t xml:space="preserve"> Правительства Российской Федерации от 28 сентября </w:t>
      </w:r>
      <w:smartTag w:uri="urn:schemas-microsoft-com:office:smarttags" w:element="metricconverter">
        <w:smartTagPr>
          <w:attr w:name="ProductID" w:val="2009 г"/>
        </w:smartTagPr>
        <w:r w:rsidRPr="00CA2583">
          <w:rPr>
            <w:rFonts w:ascii="Arial" w:hAnsi="Arial" w:cs="Arial"/>
            <w:sz w:val="24"/>
            <w:szCs w:val="24"/>
          </w:rPr>
          <w:t>2009 г</w:t>
        </w:r>
      </w:smartTag>
      <w:r w:rsidRPr="00CA2583">
        <w:rPr>
          <w:rFonts w:ascii="Arial" w:hAnsi="Arial" w:cs="Arial"/>
          <w:sz w:val="24"/>
          <w:szCs w:val="24"/>
        </w:rPr>
        <w:t>. № 767 «О классификации автомобильных дорог в Российской Федерации»;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32" w:history="1">
        <w:r w:rsidRPr="00CA2583">
          <w:rPr>
            <w:rFonts w:ascii="Arial" w:hAnsi="Arial" w:cs="Arial"/>
            <w:sz w:val="24"/>
            <w:szCs w:val="24"/>
          </w:rPr>
          <w:t>Постановление</w:t>
        </w:r>
      </w:hyperlink>
      <w:r w:rsidRPr="00CA2583">
        <w:rPr>
          <w:rFonts w:ascii="Arial" w:hAnsi="Arial" w:cs="Arial"/>
          <w:sz w:val="24"/>
          <w:szCs w:val="24"/>
        </w:rPr>
        <w:t xml:space="preserve"> Правительства Российской Федерации от 29 октября </w:t>
      </w:r>
      <w:smartTag w:uri="urn:schemas-microsoft-com:office:smarttags" w:element="metricconverter">
        <w:smartTagPr>
          <w:attr w:name="ProductID" w:val="2009 г"/>
        </w:smartTagPr>
        <w:r w:rsidRPr="00CA2583">
          <w:rPr>
            <w:rFonts w:ascii="Arial" w:hAnsi="Arial" w:cs="Arial"/>
            <w:sz w:val="24"/>
            <w:szCs w:val="24"/>
          </w:rPr>
          <w:t>2009 г</w:t>
        </w:r>
      </w:smartTag>
      <w:r w:rsidRPr="00CA2583">
        <w:rPr>
          <w:rFonts w:ascii="Arial" w:hAnsi="Arial" w:cs="Arial"/>
          <w:sz w:val="24"/>
          <w:szCs w:val="24"/>
        </w:rPr>
        <w:t>. № 860 «О требованиях к обеспеченности автомобильных дорог общего пользования объектами дорожного сервиса, размещаемыми в границах полос отвода»;</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33" w:history="1">
        <w:r w:rsidRPr="00CA2583">
          <w:rPr>
            <w:rFonts w:ascii="Arial" w:hAnsi="Arial" w:cs="Arial"/>
            <w:sz w:val="24"/>
            <w:szCs w:val="24"/>
          </w:rPr>
          <w:t>Распоряжение</w:t>
        </w:r>
      </w:hyperlink>
      <w:r w:rsidRPr="00CA2583">
        <w:rPr>
          <w:rFonts w:ascii="Arial" w:hAnsi="Arial" w:cs="Arial"/>
          <w:sz w:val="24"/>
          <w:szCs w:val="24"/>
        </w:rPr>
        <w:t xml:space="preserve"> Правительства Российской Федерации от 21.06.2010 г.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w:t>
      </w:r>
      <w:r w:rsidRPr="00CA2583">
        <w:rPr>
          <w:rFonts w:ascii="Arial" w:hAnsi="Arial" w:cs="Arial"/>
          <w:sz w:val="24"/>
          <w:szCs w:val="24"/>
        </w:rPr>
        <w:lastRenderedPageBreak/>
        <w:t>безопасности зданий и сооружений».</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highlight w:val="yellow"/>
        </w:rPr>
      </w:pPr>
    </w:p>
    <w:p w:rsidR="00570B3A" w:rsidRPr="00CA2583" w:rsidRDefault="00570B3A" w:rsidP="00570B3A">
      <w:pPr>
        <w:pStyle w:val="affffff7"/>
        <w:widowControl w:val="0"/>
        <w:autoSpaceDE w:val="0"/>
        <w:autoSpaceDN w:val="0"/>
        <w:adjustRightInd w:val="0"/>
        <w:ind w:left="0" w:firstLine="495"/>
        <w:outlineLvl w:val="2"/>
        <w:rPr>
          <w:rFonts w:ascii="Arial" w:hAnsi="Arial" w:cs="Arial"/>
          <w:b/>
          <w:sz w:val="24"/>
          <w:szCs w:val="24"/>
          <w:highlight w:val="yellow"/>
        </w:rPr>
      </w:pPr>
      <w:bookmarkStart w:id="61" w:name="Par1568"/>
      <w:bookmarkStart w:id="62" w:name="_Toc489960345"/>
      <w:bookmarkEnd w:id="61"/>
      <w:r w:rsidRPr="00CA2583">
        <w:rPr>
          <w:rFonts w:ascii="Arial" w:hAnsi="Arial" w:cs="Arial"/>
          <w:b/>
          <w:sz w:val="24"/>
          <w:szCs w:val="24"/>
        </w:rPr>
        <w:t>2.2.4. Документы министерств и ведомств Российской Федерации</w:t>
      </w:r>
      <w:bookmarkEnd w:id="62"/>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highlight w:val="yellow"/>
        </w:rPr>
      </w:pP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34" w:history="1">
        <w:r w:rsidRPr="00CA2583">
          <w:rPr>
            <w:rFonts w:ascii="Arial" w:hAnsi="Arial" w:cs="Arial"/>
            <w:sz w:val="24"/>
            <w:szCs w:val="24"/>
          </w:rPr>
          <w:t>Приказ</w:t>
        </w:r>
      </w:hyperlink>
      <w:r w:rsidRPr="00CA2583">
        <w:rPr>
          <w:rFonts w:ascii="Arial" w:hAnsi="Arial" w:cs="Arial"/>
          <w:sz w:val="24"/>
          <w:szCs w:val="24"/>
        </w:rPr>
        <w:t xml:space="preserve"> Министерства архитектуры, строительства и жилищно-коммунального хозяйства Российской Федерации от 17 августа </w:t>
      </w:r>
      <w:smartTag w:uri="urn:schemas-microsoft-com:office:smarttags" w:element="metricconverter">
        <w:smartTagPr>
          <w:attr w:name="ProductID" w:val="1992 г"/>
        </w:smartTagPr>
        <w:r w:rsidRPr="00CA2583">
          <w:rPr>
            <w:rFonts w:ascii="Arial" w:hAnsi="Arial" w:cs="Arial"/>
            <w:sz w:val="24"/>
            <w:szCs w:val="24"/>
          </w:rPr>
          <w:t>1992 г</w:t>
        </w:r>
      </w:smartTag>
      <w:r w:rsidRPr="00CA2583">
        <w:rPr>
          <w:rFonts w:ascii="Arial" w:hAnsi="Arial" w:cs="Arial"/>
          <w:sz w:val="24"/>
          <w:szCs w:val="24"/>
        </w:rPr>
        <w:t>. № 197 «О типовых правилах охраны коммунальных тепловых сетей»;</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35" w:history="1">
        <w:r w:rsidRPr="00CA2583">
          <w:rPr>
            <w:rFonts w:ascii="Arial" w:hAnsi="Arial" w:cs="Arial"/>
            <w:sz w:val="24"/>
            <w:szCs w:val="24"/>
          </w:rPr>
          <w:t>Приказ</w:t>
        </w:r>
      </w:hyperlink>
      <w:r w:rsidRPr="00CA2583">
        <w:rPr>
          <w:rFonts w:ascii="Arial" w:hAnsi="Arial" w:cs="Arial"/>
          <w:sz w:val="24"/>
          <w:szCs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highlight w:val="yellow"/>
        </w:rPr>
      </w:pPr>
    </w:p>
    <w:p w:rsidR="00570B3A" w:rsidRPr="00CA2583" w:rsidRDefault="00570B3A" w:rsidP="00570B3A">
      <w:pPr>
        <w:pStyle w:val="31"/>
        <w:ind w:firstLine="495"/>
        <w:rPr>
          <w:rFonts w:ascii="Arial" w:hAnsi="Arial" w:cs="Arial"/>
          <w:bCs/>
          <w:sz w:val="24"/>
          <w:szCs w:val="24"/>
        </w:rPr>
      </w:pPr>
      <w:bookmarkStart w:id="63" w:name="Par1579"/>
      <w:bookmarkStart w:id="64" w:name="_Toc489960346"/>
      <w:bookmarkEnd w:id="63"/>
      <w:r w:rsidRPr="00CA2583">
        <w:rPr>
          <w:rFonts w:ascii="Arial" w:hAnsi="Arial" w:cs="Arial"/>
          <w:bCs/>
          <w:sz w:val="24"/>
          <w:szCs w:val="24"/>
        </w:rPr>
        <w:t>2.2.5. Своды правил, строительные нормы и правила, ГОСТы, санитарные и санитарно-эпидемиологические правила и нормативы</w:t>
      </w:r>
      <w:bookmarkEnd w:id="64"/>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highlight w:val="yellow"/>
        </w:rPr>
      </w:pP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42.13330.2016. Свод правил. Градостроительство. Планировка и застройка городских и сельских поселений. Актуализированная редакция СНиП 2.07.01-89*;</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35-102-2001 «Жилая среда с планировочными элементами, доступными инвалидам»;</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35-105-2002 «Реконструкция городской застройки с учетом доступности инвалидов и других маломобильных групп населения»;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59.13330.2016. Свод правил. Доступность зданий и сооружений для маломобильных групп населения. Актуализированная редакция СНиП 35-01-2001";</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РД 34.20.185-94 «Инструкция по проектированию городских электрических сетей»;</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ВСН № 14278 тм-т1 «Нормы отвода земель для электрических сетей напряжением 0,38-750 кВ»;</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36" w:history="1">
        <w:r w:rsidRPr="00CA2583">
          <w:rPr>
            <w:rFonts w:ascii="Arial" w:hAnsi="Arial" w:cs="Arial"/>
            <w:sz w:val="24"/>
            <w:szCs w:val="24"/>
          </w:rPr>
          <w:t>СНи</w:t>
        </w:r>
      </w:hyperlink>
      <w:r w:rsidRPr="00CA2583">
        <w:rPr>
          <w:rFonts w:ascii="Arial" w:hAnsi="Arial" w:cs="Arial"/>
          <w:sz w:val="24"/>
          <w:szCs w:val="24"/>
        </w:rPr>
        <w:t>П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36.13330.2012 «Магистральные трубопроводы»;</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124.13330.2012 «Тепловые сети»;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89.13330.2012 «Котельные установки»;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62.13330.2011 «Свод правил. Газораспределительные системы. Актуализированная редакция СНИП 42-01-2002»;</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37" w:history="1">
        <w:r w:rsidRPr="00CA2583">
          <w:rPr>
            <w:rFonts w:ascii="Arial" w:hAnsi="Arial" w:cs="Arial"/>
            <w:sz w:val="24"/>
            <w:szCs w:val="24"/>
          </w:rPr>
          <w:t>СанПиН 2.1.5.980-00</w:t>
        </w:r>
      </w:hyperlink>
      <w:r w:rsidRPr="00CA2583">
        <w:rPr>
          <w:rFonts w:ascii="Arial" w:hAnsi="Arial" w:cs="Arial"/>
          <w:sz w:val="24"/>
          <w:szCs w:val="24"/>
        </w:rPr>
        <w:t>«Гигиенические требования к охране поверхностных вод»;</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38" w:history="1">
        <w:r w:rsidRPr="00CA2583">
          <w:rPr>
            <w:rFonts w:ascii="Arial" w:hAnsi="Arial" w:cs="Arial"/>
            <w:sz w:val="24"/>
            <w:szCs w:val="24"/>
          </w:rPr>
          <w:t>СанПиН 2.1.4.1110-02</w:t>
        </w:r>
      </w:hyperlink>
      <w:r w:rsidRPr="00CA2583">
        <w:rPr>
          <w:rFonts w:ascii="Arial" w:hAnsi="Arial" w:cs="Arial"/>
          <w:sz w:val="24"/>
          <w:szCs w:val="24"/>
        </w:rPr>
        <w:t>«Зоны санитарной охраны источников водоснабжения и водопроводов питьевого назначения»;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39" w:history="1">
        <w:r w:rsidRPr="00CA2583">
          <w:rPr>
            <w:rFonts w:ascii="Arial" w:hAnsi="Arial" w:cs="Arial"/>
            <w:sz w:val="24"/>
            <w:szCs w:val="24"/>
          </w:rPr>
          <w:t>СанПиН 2.1.4.1074-01</w:t>
        </w:r>
      </w:hyperlink>
      <w:r w:rsidRPr="00CA2583">
        <w:rPr>
          <w:rFonts w:ascii="Arial" w:hAnsi="Arial" w:cs="Arial"/>
          <w:sz w:val="24"/>
          <w:szCs w:val="24"/>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40" w:history="1">
        <w:r w:rsidRPr="00CA2583">
          <w:rPr>
            <w:rFonts w:ascii="Arial" w:hAnsi="Arial" w:cs="Arial"/>
            <w:sz w:val="24"/>
            <w:szCs w:val="24"/>
          </w:rPr>
          <w:t>СанПиН 2.1.4.1175-02</w:t>
        </w:r>
      </w:hyperlink>
      <w:r w:rsidRPr="00CA2583">
        <w:rPr>
          <w:rFonts w:ascii="Arial" w:hAnsi="Arial" w:cs="Arial"/>
          <w:sz w:val="24"/>
          <w:szCs w:val="24"/>
        </w:rPr>
        <w:t>«Гигиенические требования к качеству воды нецентрализованного водоснабжения. Санитарная охрана источников»;</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СН 456-73 «Нормы отвода земель для магистральных водоводов и канализационных коллекторов»;</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31.13330.2012 «Водоснабжение. Наружные сети и сооружения»;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30.13330.2012 «Внутренний водопровод и канализация зданий»;</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32.13330.2012 «Канализация. Наружные сети и сооружения»;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СП 104.13330.2012 «Инженерная защита территории от затопления и подтопления»;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СП 34.13330.2012 «Автомобильные дороги» (актуализированная редакция </w:t>
      </w:r>
      <w:proofErr w:type="spellStart"/>
      <w:r w:rsidRPr="00CA2583">
        <w:rPr>
          <w:rFonts w:ascii="Arial" w:hAnsi="Arial" w:cs="Arial"/>
          <w:sz w:val="24"/>
          <w:szCs w:val="24"/>
        </w:rPr>
        <w:t>СниП</w:t>
      </w:r>
      <w:proofErr w:type="spellEnd"/>
      <w:r w:rsidRPr="00CA2583">
        <w:rPr>
          <w:rFonts w:ascii="Arial" w:hAnsi="Arial" w:cs="Arial"/>
          <w:sz w:val="24"/>
          <w:szCs w:val="24"/>
        </w:rPr>
        <w:t xml:space="preserve"> </w:t>
      </w:r>
      <w:r w:rsidRPr="00CA2583">
        <w:rPr>
          <w:rFonts w:ascii="Arial" w:hAnsi="Arial" w:cs="Arial"/>
          <w:sz w:val="24"/>
          <w:szCs w:val="24"/>
        </w:rPr>
        <w:lastRenderedPageBreak/>
        <w:t>2.05.02-85);</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СН 467-74 «Нормы отвода земель для автомобильных дорог»;</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ГОСТ Р 52399-2005 «Геометрические элементы автомобильных дорог»;</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СП 113.13330.2012 «Стоянки автомобилей» (актуализированная редакция </w:t>
      </w:r>
      <w:proofErr w:type="spellStart"/>
      <w:r w:rsidRPr="00CA2583">
        <w:rPr>
          <w:rFonts w:ascii="Arial" w:hAnsi="Arial" w:cs="Arial"/>
          <w:sz w:val="24"/>
          <w:szCs w:val="24"/>
        </w:rPr>
        <w:t>СниП</w:t>
      </w:r>
      <w:proofErr w:type="spellEnd"/>
      <w:r w:rsidRPr="00CA2583">
        <w:rPr>
          <w:rFonts w:ascii="Arial" w:hAnsi="Arial" w:cs="Arial"/>
          <w:sz w:val="24"/>
          <w:szCs w:val="24"/>
        </w:rPr>
        <w:t xml:space="preserve"> 21-02-99*);</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41" w:history="1">
        <w:r w:rsidRPr="00CA2583">
          <w:rPr>
            <w:rFonts w:ascii="Arial" w:hAnsi="Arial" w:cs="Arial"/>
            <w:sz w:val="24"/>
            <w:szCs w:val="24"/>
          </w:rPr>
          <w:t>ГОСТ Р 52289-2004</w:t>
        </w:r>
      </w:hyperlink>
      <w:r w:rsidRPr="00CA2583">
        <w:rPr>
          <w:rFonts w:ascii="Arial" w:hAnsi="Arial" w:cs="Arial"/>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42" w:history="1">
        <w:r w:rsidRPr="00CA2583">
          <w:rPr>
            <w:rFonts w:ascii="Arial" w:hAnsi="Arial" w:cs="Arial"/>
            <w:sz w:val="24"/>
            <w:szCs w:val="24"/>
          </w:rPr>
          <w:t>СанПиН 2.1.2882-11</w:t>
        </w:r>
      </w:hyperlink>
      <w:r w:rsidRPr="00CA2583">
        <w:rPr>
          <w:rFonts w:ascii="Arial" w:hAnsi="Arial" w:cs="Arial"/>
          <w:sz w:val="24"/>
          <w:szCs w:val="24"/>
        </w:rPr>
        <w:t>«Гигиенические требования к размещению, устройству и содержанию кладбищ, зданий и сооружений похоронного назначения»;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МДС 31-10.2004 «Рекомендации по планировке и содержанию зданий, сооружений и комплексов похоронного назначения»;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43" w:history="1">
        <w:r w:rsidRPr="00CA2583">
          <w:rPr>
            <w:rFonts w:ascii="Arial" w:hAnsi="Arial" w:cs="Arial"/>
            <w:sz w:val="24"/>
            <w:szCs w:val="24"/>
          </w:rPr>
          <w:t>СанПиН 2.1.7.1322-03</w:t>
        </w:r>
      </w:hyperlink>
      <w:r w:rsidRPr="00CA2583">
        <w:rPr>
          <w:rFonts w:ascii="Arial" w:hAnsi="Arial" w:cs="Arial"/>
          <w:sz w:val="24"/>
          <w:szCs w:val="24"/>
        </w:rPr>
        <w:t>«Гигиенические требования к размещению и обезвреживанию отходов производства и потребления»;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44" w:history="1">
        <w:r w:rsidRPr="00CA2583">
          <w:rPr>
            <w:rFonts w:ascii="Arial" w:hAnsi="Arial" w:cs="Arial"/>
            <w:sz w:val="24"/>
            <w:szCs w:val="24"/>
          </w:rPr>
          <w:t>СП 2.1.7.1386-03</w:t>
        </w:r>
      </w:hyperlink>
      <w:r w:rsidRPr="00CA2583">
        <w:rPr>
          <w:rFonts w:ascii="Arial" w:hAnsi="Arial" w:cs="Arial"/>
          <w:sz w:val="24"/>
          <w:szCs w:val="24"/>
        </w:rPr>
        <w:t>«Определение класса опасности токсичных отходов производства и потребления»;</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xml:space="preserve">- </w:t>
      </w:r>
      <w:hyperlink r:id="rId45" w:history="1">
        <w:r w:rsidRPr="00CA2583">
          <w:rPr>
            <w:rFonts w:ascii="Arial" w:hAnsi="Arial" w:cs="Arial"/>
            <w:sz w:val="24"/>
            <w:szCs w:val="24"/>
          </w:rPr>
          <w:t>СП 2.1.7.1038-01</w:t>
        </w:r>
      </w:hyperlink>
      <w:r w:rsidRPr="00CA2583">
        <w:rPr>
          <w:rFonts w:ascii="Arial" w:hAnsi="Arial" w:cs="Arial"/>
          <w:sz w:val="24"/>
          <w:szCs w:val="24"/>
        </w:rPr>
        <w:t>«Гигиенические требования к устройству и содержанию полигонов для твердых бытовых отходов»;</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 СНиП 2.01.28-85 «Полигоны по обезвреживанию и захоронению токсичных промышленных отходов. Основные положения по проектированию»;</w:t>
      </w: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p>
    <w:p w:rsidR="00570B3A" w:rsidRPr="00CA2583" w:rsidRDefault="00570B3A" w:rsidP="00570B3A">
      <w:pPr>
        <w:pStyle w:val="affffff7"/>
        <w:widowControl w:val="0"/>
        <w:autoSpaceDE w:val="0"/>
        <w:autoSpaceDN w:val="0"/>
        <w:adjustRightInd w:val="0"/>
        <w:ind w:left="0" w:firstLine="495"/>
        <w:outlineLvl w:val="2"/>
        <w:rPr>
          <w:rFonts w:ascii="Arial" w:hAnsi="Arial" w:cs="Arial"/>
          <w:b/>
          <w:sz w:val="24"/>
          <w:szCs w:val="24"/>
        </w:rPr>
      </w:pPr>
      <w:bookmarkStart w:id="65" w:name="_Toc489960347"/>
      <w:r w:rsidRPr="00CA2583">
        <w:rPr>
          <w:rFonts w:ascii="Arial" w:hAnsi="Arial" w:cs="Arial"/>
          <w:b/>
          <w:sz w:val="24"/>
          <w:szCs w:val="24"/>
        </w:rPr>
        <w:t>2.2.6. Нормативные акты Белгородской области</w:t>
      </w:r>
      <w:bookmarkEnd w:id="65"/>
    </w:p>
    <w:p w:rsidR="00570B3A" w:rsidRPr="00CA2583" w:rsidRDefault="00570B3A" w:rsidP="00570B3A">
      <w:pPr>
        <w:pStyle w:val="affffff7"/>
        <w:widowControl w:val="0"/>
        <w:autoSpaceDE w:val="0"/>
        <w:autoSpaceDN w:val="0"/>
        <w:adjustRightInd w:val="0"/>
        <w:ind w:left="0" w:firstLine="495"/>
        <w:jc w:val="center"/>
        <w:rPr>
          <w:rFonts w:ascii="Arial" w:hAnsi="Arial" w:cs="Arial"/>
          <w:b/>
          <w:sz w:val="24"/>
          <w:szCs w:val="24"/>
        </w:rPr>
      </w:pPr>
    </w:p>
    <w:p w:rsidR="00570B3A" w:rsidRPr="00CA2583" w:rsidRDefault="00570B3A" w:rsidP="00570B3A">
      <w:pPr>
        <w:pStyle w:val="affffff7"/>
        <w:widowControl w:val="0"/>
        <w:autoSpaceDE w:val="0"/>
        <w:autoSpaceDN w:val="0"/>
        <w:adjustRightInd w:val="0"/>
        <w:ind w:left="0" w:firstLine="495"/>
        <w:jc w:val="both"/>
        <w:rPr>
          <w:rFonts w:ascii="Arial" w:hAnsi="Arial" w:cs="Arial"/>
          <w:sz w:val="24"/>
          <w:szCs w:val="24"/>
        </w:rPr>
      </w:pPr>
      <w:r w:rsidRPr="00CA2583">
        <w:rPr>
          <w:rFonts w:ascii="Arial" w:hAnsi="Arial" w:cs="Arial"/>
          <w:sz w:val="24"/>
          <w:szCs w:val="24"/>
        </w:rPr>
        <w:t>-Закон Белгородской области от 10.07.2007 № 133 «О регулировании градостроительной деятельности в Белгородской области»;</w:t>
      </w:r>
    </w:p>
    <w:p w:rsidR="00570B3A" w:rsidRPr="00CA2583" w:rsidRDefault="00570B3A" w:rsidP="00570B3A">
      <w:pPr>
        <w:pStyle w:val="affffff7"/>
        <w:widowControl w:val="0"/>
        <w:autoSpaceDE w:val="0"/>
        <w:autoSpaceDN w:val="0"/>
        <w:adjustRightInd w:val="0"/>
        <w:spacing w:after="0"/>
        <w:ind w:left="0" w:firstLine="495"/>
        <w:jc w:val="both"/>
        <w:rPr>
          <w:rFonts w:ascii="Arial" w:hAnsi="Arial" w:cs="Arial"/>
          <w:sz w:val="24"/>
          <w:szCs w:val="24"/>
        </w:rPr>
      </w:pPr>
      <w:r w:rsidRPr="00CA2583">
        <w:rPr>
          <w:rFonts w:ascii="Arial" w:hAnsi="Arial" w:cs="Arial"/>
          <w:sz w:val="24"/>
          <w:szCs w:val="24"/>
        </w:rPr>
        <w:t>- Постановление Правительства Белгородской области от 19.11.2007      № 264-пп «Об утверждении региональных нормативов градостроительного проектирования жилых зон реконструируемых городских территорий Белгородской области»;</w:t>
      </w:r>
    </w:p>
    <w:p w:rsidR="00570B3A" w:rsidRPr="00CA2583" w:rsidRDefault="00570B3A" w:rsidP="00570B3A">
      <w:pPr>
        <w:widowControl w:val="0"/>
        <w:autoSpaceDE w:val="0"/>
        <w:autoSpaceDN w:val="0"/>
        <w:adjustRightInd w:val="0"/>
        <w:jc w:val="both"/>
        <w:rPr>
          <w:rFonts w:ascii="Arial" w:hAnsi="Arial" w:cs="Arial"/>
          <w:sz w:val="24"/>
          <w:szCs w:val="24"/>
        </w:rPr>
      </w:pPr>
      <w:r w:rsidRPr="00CA2583">
        <w:rPr>
          <w:rFonts w:ascii="Arial" w:hAnsi="Arial" w:cs="Arial"/>
          <w:sz w:val="24"/>
          <w:szCs w:val="24"/>
        </w:rPr>
        <w:t xml:space="preserve">          - Постановление Правительство Белгородской области от 25 апреля 2016 г. N 100-пп «Об утверждении региональных нормативов градостроительного проектирования Белгородской области»; </w:t>
      </w:r>
    </w:p>
    <w:p w:rsidR="00570B3A" w:rsidRPr="00CA2583" w:rsidRDefault="00570B3A" w:rsidP="00570B3A">
      <w:pPr>
        <w:pStyle w:val="afd"/>
        <w:ind w:firstLine="495"/>
        <w:rPr>
          <w:rFonts w:ascii="Arial" w:hAnsi="Arial" w:cs="Arial"/>
          <w:bCs/>
          <w:i/>
          <w:color w:val="000000"/>
          <w:szCs w:val="24"/>
          <w:lang w:eastAsia="en-US"/>
        </w:rPr>
      </w:pPr>
    </w:p>
    <w:p w:rsidR="00570B3A" w:rsidRPr="00CA2583" w:rsidRDefault="00570B3A" w:rsidP="00570B3A">
      <w:pPr>
        <w:pStyle w:val="Default"/>
        <w:jc w:val="center"/>
        <w:outlineLvl w:val="1"/>
        <w:rPr>
          <w:rFonts w:ascii="Arial" w:hAnsi="Arial" w:cs="Arial"/>
          <w:b/>
          <w:color w:val="auto"/>
          <w:lang w:eastAsia="ru-RU"/>
        </w:rPr>
      </w:pPr>
      <w:bookmarkStart w:id="66" w:name="_Toc489960348"/>
      <w:bookmarkEnd w:id="54"/>
      <w:bookmarkEnd w:id="55"/>
      <w:bookmarkEnd w:id="56"/>
      <w:r w:rsidRPr="00CA2583">
        <w:rPr>
          <w:rFonts w:ascii="Arial" w:hAnsi="Arial" w:cs="Arial"/>
          <w:b/>
          <w:color w:val="auto"/>
          <w:lang w:eastAsia="ru-RU"/>
        </w:rPr>
        <w:t>2.3. Дифференциация населенных пунктов по численности населения</w:t>
      </w:r>
      <w:bookmarkEnd w:id="66"/>
    </w:p>
    <w:p w:rsidR="00570B3A" w:rsidRPr="00CA2583" w:rsidRDefault="00570B3A" w:rsidP="00570B3A">
      <w:pPr>
        <w:pStyle w:val="afd"/>
        <w:rPr>
          <w:rFonts w:ascii="Arial" w:hAnsi="Arial" w:cs="Arial"/>
          <w:b/>
          <w:bCs/>
          <w:szCs w:val="24"/>
        </w:rPr>
      </w:pPr>
      <w:r w:rsidRPr="00CA2583">
        <w:rPr>
          <w:rFonts w:ascii="Arial" w:hAnsi="Arial" w:cs="Arial"/>
          <w:b/>
          <w:bCs/>
          <w:szCs w:val="24"/>
        </w:rPr>
        <w:t>по численности населенных пунктов:</w:t>
      </w:r>
    </w:p>
    <w:p w:rsidR="00570B3A" w:rsidRPr="00CA2583" w:rsidRDefault="00570B3A" w:rsidP="00570B3A">
      <w:pPr>
        <w:pStyle w:val="afd"/>
        <w:rPr>
          <w:rFonts w:ascii="Arial" w:hAnsi="Arial" w:cs="Arial"/>
          <w:szCs w:val="24"/>
        </w:rPr>
      </w:pPr>
      <w:r w:rsidRPr="00CA2583">
        <w:rPr>
          <w:rFonts w:ascii="Arial" w:hAnsi="Arial" w:cs="Arial"/>
          <w:szCs w:val="24"/>
        </w:rPr>
        <w:t>В качестве фактора дифференциации для установления значений расчетных показателей определена численность населения.</w:t>
      </w:r>
    </w:p>
    <w:p w:rsidR="00570B3A" w:rsidRPr="00CA2583" w:rsidRDefault="00570B3A" w:rsidP="00570B3A">
      <w:pPr>
        <w:pStyle w:val="afd"/>
        <w:rPr>
          <w:rFonts w:ascii="Arial" w:hAnsi="Arial" w:cs="Arial"/>
          <w:szCs w:val="24"/>
        </w:rPr>
      </w:pPr>
      <w:r w:rsidRPr="00CA2583">
        <w:rPr>
          <w:rFonts w:ascii="Arial" w:hAnsi="Arial" w:cs="Arial"/>
          <w:szCs w:val="24"/>
        </w:rPr>
        <w:t>Населенные пункты Бобравского сельского поселения в зависимости от численности населения подразделяются на группы, представленные ниже.</w:t>
      </w:r>
    </w:p>
    <w:p w:rsidR="00570B3A" w:rsidRPr="00CA2583" w:rsidRDefault="00570B3A" w:rsidP="00570B3A">
      <w:pPr>
        <w:pStyle w:val="afb"/>
        <w:tabs>
          <w:tab w:val="left" w:pos="8100"/>
        </w:tabs>
        <w:jc w:val="right"/>
        <w:rPr>
          <w:rFonts w:ascii="Arial" w:hAnsi="Arial" w:cs="Arial"/>
          <w:sz w:val="24"/>
          <w:szCs w:val="24"/>
        </w:rPr>
      </w:pPr>
    </w:p>
    <w:p w:rsidR="00570B3A" w:rsidRPr="00CA2583" w:rsidRDefault="00570B3A" w:rsidP="00570B3A">
      <w:pPr>
        <w:pStyle w:val="afb"/>
        <w:tabs>
          <w:tab w:val="left" w:pos="8100"/>
        </w:tabs>
        <w:jc w:val="right"/>
        <w:rPr>
          <w:rFonts w:ascii="Arial" w:hAnsi="Arial" w:cs="Arial"/>
          <w:sz w:val="24"/>
          <w:szCs w:val="24"/>
        </w:rPr>
      </w:pPr>
    </w:p>
    <w:p w:rsidR="00570B3A" w:rsidRPr="00CA2583" w:rsidRDefault="00570B3A" w:rsidP="00570B3A">
      <w:pPr>
        <w:pStyle w:val="afb"/>
        <w:tabs>
          <w:tab w:val="left" w:pos="8100"/>
        </w:tabs>
        <w:jc w:val="right"/>
        <w:rPr>
          <w:rFonts w:ascii="Arial" w:hAnsi="Arial" w:cs="Arial"/>
          <w:b/>
          <w:i w:val="0"/>
          <w:color w:val="auto"/>
          <w:sz w:val="24"/>
          <w:szCs w:val="24"/>
        </w:rPr>
      </w:pPr>
    </w:p>
    <w:p w:rsidR="00570B3A" w:rsidRPr="00CA2583" w:rsidRDefault="00570B3A" w:rsidP="00570B3A">
      <w:pPr>
        <w:pStyle w:val="afb"/>
        <w:tabs>
          <w:tab w:val="left" w:pos="8100"/>
        </w:tabs>
        <w:jc w:val="right"/>
        <w:rPr>
          <w:rFonts w:ascii="Arial" w:hAnsi="Arial" w:cs="Arial"/>
          <w:b/>
          <w:i w:val="0"/>
          <w:color w:val="auto"/>
          <w:sz w:val="24"/>
          <w:szCs w:val="24"/>
        </w:rPr>
      </w:pPr>
    </w:p>
    <w:p w:rsidR="00570B3A" w:rsidRPr="00CA2583" w:rsidRDefault="00570B3A" w:rsidP="00570B3A">
      <w:pPr>
        <w:pStyle w:val="afb"/>
        <w:tabs>
          <w:tab w:val="left" w:pos="8100"/>
        </w:tabs>
        <w:jc w:val="right"/>
        <w:rPr>
          <w:rFonts w:ascii="Arial" w:hAnsi="Arial" w:cs="Arial"/>
          <w:b/>
          <w:i w:val="0"/>
          <w:color w:val="auto"/>
          <w:sz w:val="24"/>
          <w:szCs w:val="24"/>
        </w:rPr>
      </w:pPr>
      <w:r w:rsidRPr="00CA2583">
        <w:rPr>
          <w:rFonts w:ascii="Arial" w:hAnsi="Arial" w:cs="Arial"/>
          <w:b/>
          <w:i w:val="0"/>
          <w:color w:val="auto"/>
          <w:sz w:val="24"/>
          <w:szCs w:val="24"/>
        </w:rPr>
        <w:t>Таблица 12</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720"/>
        <w:gridCol w:w="2949"/>
        <w:gridCol w:w="3332"/>
        <w:gridCol w:w="3421"/>
      </w:tblGrid>
      <w:tr w:rsidR="00570B3A" w:rsidRPr="00CA2583" w:rsidTr="00EB4C5F">
        <w:trPr>
          <w:trHeight w:val="911"/>
        </w:trPr>
        <w:tc>
          <w:tcPr>
            <w:tcW w:w="661" w:type="dxa"/>
            <w:shd w:val="clear" w:color="auto" w:fill="auto"/>
            <w:hideMark/>
          </w:tcPr>
          <w:p w:rsidR="00570B3A" w:rsidRPr="00CA2583" w:rsidRDefault="00570B3A" w:rsidP="00EB4C5F">
            <w:pPr>
              <w:widowControl w:val="0"/>
              <w:autoSpaceDE w:val="0"/>
              <w:autoSpaceDN w:val="0"/>
              <w:adjustRightInd w:val="0"/>
              <w:jc w:val="center"/>
              <w:rPr>
                <w:rFonts w:ascii="Arial" w:hAnsi="Arial" w:cs="Arial"/>
                <w:caps/>
                <w:sz w:val="24"/>
                <w:szCs w:val="24"/>
              </w:rPr>
            </w:pPr>
          </w:p>
          <w:p w:rsidR="00570B3A" w:rsidRPr="00CA2583" w:rsidRDefault="00570B3A" w:rsidP="00EB4C5F">
            <w:pPr>
              <w:widowControl w:val="0"/>
              <w:autoSpaceDE w:val="0"/>
              <w:autoSpaceDN w:val="0"/>
              <w:adjustRightInd w:val="0"/>
              <w:jc w:val="center"/>
              <w:rPr>
                <w:rFonts w:ascii="Arial" w:hAnsi="Arial" w:cs="Arial"/>
                <w:caps/>
                <w:sz w:val="24"/>
                <w:szCs w:val="24"/>
              </w:rPr>
            </w:pPr>
          </w:p>
        </w:tc>
        <w:tc>
          <w:tcPr>
            <w:tcW w:w="2708" w:type="dxa"/>
            <w:shd w:val="clear" w:color="auto" w:fill="auto"/>
          </w:tcPr>
          <w:p w:rsidR="00570B3A" w:rsidRPr="00CA2583" w:rsidRDefault="00570B3A" w:rsidP="00EB4C5F">
            <w:pPr>
              <w:widowControl w:val="0"/>
              <w:autoSpaceDE w:val="0"/>
              <w:autoSpaceDN w:val="0"/>
              <w:adjustRightInd w:val="0"/>
              <w:jc w:val="center"/>
              <w:rPr>
                <w:rFonts w:ascii="Arial" w:hAnsi="Arial" w:cs="Arial"/>
                <w:caps/>
                <w:sz w:val="24"/>
                <w:szCs w:val="24"/>
              </w:rPr>
            </w:pPr>
            <w:r w:rsidRPr="00CA2583">
              <w:rPr>
                <w:rFonts w:ascii="Arial" w:hAnsi="Arial" w:cs="Arial"/>
                <w:caps/>
                <w:sz w:val="24"/>
                <w:szCs w:val="24"/>
              </w:rPr>
              <w:t>Название населенного пункта</w:t>
            </w:r>
          </w:p>
        </w:tc>
        <w:tc>
          <w:tcPr>
            <w:tcW w:w="3060" w:type="dxa"/>
            <w:shd w:val="clear" w:color="auto" w:fill="auto"/>
          </w:tcPr>
          <w:p w:rsidR="00570B3A" w:rsidRPr="00CA2583" w:rsidRDefault="00570B3A" w:rsidP="00EB4C5F">
            <w:pPr>
              <w:widowControl w:val="0"/>
              <w:autoSpaceDE w:val="0"/>
              <w:autoSpaceDN w:val="0"/>
              <w:adjustRightInd w:val="0"/>
              <w:jc w:val="center"/>
              <w:rPr>
                <w:rFonts w:ascii="Arial" w:hAnsi="Arial" w:cs="Arial"/>
                <w:caps/>
                <w:sz w:val="24"/>
                <w:szCs w:val="24"/>
              </w:rPr>
            </w:pPr>
            <w:r w:rsidRPr="00CA2583">
              <w:rPr>
                <w:rFonts w:ascii="Arial" w:hAnsi="Arial" w:cs="Arial"/>
                <w:caps/>
                <w:sz w:val="24"/>
                <w:szCs w:val="24"/>
              </w:rPr>
              <w:t>Численность населения, колличество человек</w:t>
            </w:r>
          </w:p>
        </w:tc>
        <w:tc>
          <w:tcPr>
            <w:tcW w:w="3142" w:type="dxa"/>
            <w:shd w:val="clear" w:color="auto" w:fill="auto"/>
          </w:tcPr>
          <w:p w:rsidR="00570B3A" w:rsidRPr="00CA2583" w:rsidRDefault="00570B3A" w:rsidP="00EB4C5F">
            <w:pPr>
              <w:widowControl w:val="0"/>
              <w:autoSpaceDE w:val="0"/>
              <w:autoSpaceDN w:val="0"/>
              <w:adjustRightInd w:val="0"/>
              <w:jc w:val="center"/>
              <w:rPr>
                <w:rFonts w:ascii="Arial" w:hAnsi="Arial" w:cs="Arial"/>
                <w:caps/>
                <w:sz w:val="24"/>
                <w:szCs w:val="24"/>
              </w:rPr>
            </w:pPr>
            <w:r w:rsidRPr="00CA2583">
              <w:rPr>
                <w:rFonts w:ascii="Arial" w:hAnsi="Arial" w:cs="Arial"/>
                <w:caps/>
                <w:sz w:val="24"/>
                <w:szCs w:val="24"/>
              </w:rPr>
              <w:t>Группа</w:t>
            </w:r>
          </w:p>
          <w:p w:rsidR="00570B3A" w:rsidRPr="00CA2583" w:rsidRDefault="00570B3A" w:rsidP="00EB4C5F">
            <w:pPr>
              <w:widowControl w:val="0"/>
              <w:autoSpaceDE w:val="0"/>
              <w:autoSpaceDN w:val="0"/>
              <w:adjustRightInd w:val="0"/>
              <w:jc w:val="center"/>
              <w:rPr>
                <w:rFonts w:ascii="Arial" w:hAnsi="Arial" w:cs="Arial"/>
                <w:caps/>
                <w:sz w:val="24"/>
                <w:szCs w:val="24"/>
              </w:rPr>
            </w:pPr>
            <w:r w:rsidRPr="00CA2583">
              <w:rPr>
                <w:rFonts w:ascii="Arial" w:hAnsi="Arial" w:cs="Arial"/>
                <w:caps/>
                <w:sz w:val="24"/>
                <w:szCs w:val="24"/>
              </w:rPr>
              <w:t>(кол-во населенных пунктов)</w:t>
            </w:r>
          </w:p>
        </w:tc>
      </w:tr>
      <w:tr w:rsidR="00570B3A" w:rsidRPr="00CA2583" w:rsidTr="00EB4C5F">
        <w:trPr>
          <w:trHeight w:val="549"/>
        </w:trPr>
        <w:tc>
          <w:tcPr>
            <w:tcW w:w="661" w:type="dxa"/>
            <w:shd w:val="clear" w:color="auto" w:fill="auto"/>
            <w:hideMark/>
          </w:tcPr>
          <w:p w:rsidR="00570B3A" w:rsidRPr="00CA2583" w:rsidRDefault="00570B3A" w:rsidP="00570B3A">
            <w:pPr>
              <w:pStyle w:val="affffff7"/>
              <w:widowControl w:val="0"/>
              <w:numPr>
                <w:ilvl w:val="0"/>
                <w:numId w:val="17"/>
              </w:numPr>
              <w:autoSpaceDE w:val="0"/>
              <w:autoSpaceDN w:val="0"/>
              <w:adjustRightInd w:val="0"/>
              <w:spacing w:after="0" w:line="240" w:lineRule="auto"/>
              <w:ind w:left="142" w:firstLine="0"/>
              <w:contextualSpacing w:val="0"/>
              <w:jc w:val="center"/>
              <w:rPr>
                <w:rFonts w:ascii="Arial" w:hAnsi="Arial" w:cs="Arial"/>
                <w:color w:val="000000"/>
                <w:sz w:val="24"/>
                <w:szCs w:val="24"/>
              </w:rPr>
            </w:pPr>
          </w:p>
        </w:tc>
        <w:tc>
          <w:tcPr>
            <w:tcW w:w="2708" w:type="dxa"/>
            <w:shd w:val="clear" w:color="auto" w:fill="auto"/>
          </w:tcPr>
          <w:p w:rsidR="00570B3A" w:rsidRPr="00CA2583" w:rsidRDefault="00570B3A" w:rsidP="00EB4C5F">
            <w:pPr>
              <w:widowControl w:val="0"/>
              <w:autoSpaceDE w:val="0"/>
              <w:autoSpaceDN w:val="0"/>
              <w:adjustRightInd w:val="0"/>
              <w:rPr>
                <w:rFonts w:ascii="Arial" w:hAnsi="Arial" w:cs="Arial"/>
                <w:color w:val="000000"/>
                <w:sz w:val="24"/>
                <w:szCs w:val="24"/>
              </w:rPr>
            </w:pPr>
            <w:r w:rsidRPr="00CA2583">
              <w:rPr>
                <w:rFonts w:ascii="Arial" w:hAnsi="Arial" w:cs="Arial"/>
                <w:color w:val="000000"/>
                <w:sz w:val="24"/>
                <w:szCs w:val="24"/>
              </w:rPr>
              <w:t xml:space="preserve">с. </w:t>
            </w:r>
            <w:proofErr w:type="spellStart"/>
            <w:r w:rsidRPr="00CA2583">
              <w:rPr>
                <w:rFonts w:ascii="Arial" w:hAnsi="Arial" w:cs="Arial"/>
                <w:color w:val="000000"/>
                <w:sz w:val="24"/>
                <w:szCs w:val="24"/>
              </w:rPr>
              <w:t>Бобрава</w:t>
            </w:r>
            <w:proofErr w:type="spellEnd"/>
          </w:p>
        </w:tc>
        <w:tc>
          <w:tcPr>
            <w:tcW w:w="3060" w:type="dxa"/>
            <w:shd w:val="clear" w:color="auto" w:fill="auto"/>
            <w:hideMark/>
          </w:tcPr>
          <w:p w:rsidR="00570B3A" w:rsidRPr="00CA2583" w:rsidRDefault="00570B3A" w:rsidP="00EB4C5F">
            <w:pPr>
              <w:widowControl w:val="0"/>
              <w:autoSpaceDE w:val="0"/>
              <w:autoSpaceDN w:val="0"/>
              <w:adjustRightInd w:val="0"/>
              <w:jc w:val="center"/>
              <w:rPr>
                <w:rFonts w:ascii="Arial" w:hAnsi="Arial" w:cs="Arial"/>
                <w:color w:val="000000"/>
                <w:sz w:val="24"/>
                <w:szCs w:val="24"/>
              </w:rPr>
            </w:pPr>
            <w:r w:rsidRPr="00CA2583">
              <w:rPr>
                <w:rFonts w:ascii="Arial" w:hAnsi="Arial" w:cs="Arial"/>
                <w:color w:val="000000"/>
                <w:sz w:val="24"/>
                <w:szCs w:val="24"/>
              </w:rPr>
              <w:t>1427</w:t>
            </w:r>
          </w:p>
        </w:tc>
        <w:tc>
          <w:tcPr>
            <w:tcW w:w="3142" w:type="dxa"/>
            <w:shd w:val="clear" w:color="auto" w:fill="auto"/>
          </w:tcPr>
          <w:p w:rsidR="00570B3A" w:rsidRPr="00CA2583" w:rsidRDefault="00570B3A" w:rsidP="00EB4C5F">
            <w:pPr>
              <w:widowControl w:val="0"/>
              <w:autoSpaceDE w:val="0"/>
              <w:autoSpaceDN w:val="0"/>
              <w:adjustRightInd w:val="0"/>
              <w:jc w:val="center"/>
              <w:rPr>
                <w:rFonts w:ascii="Arial" w:hAnsi="Arial" w:cs="Arial"/>
                <w:b/>
                <w:color w:val="000000"/>
                <w:sz w:val="24"/>
                <w:szCs w:val="24"/>
              </w:rPr>
            </w:pPr>
            <w:r w:rsidRPr="00CA2583">
              <w:rPr>
                <w:rFonts w:ascii="Arial" w:hAnsi="Arial" w:cs="Arial"/>
                <w:b/>
                <w:color w:val="000000"/>
                <w:sz w:val="24"/>
                <w:szCs w:val="24"/>
              </w:rPr>
              <w:t>Большие сельские</w:t>
            </w:r>
          </w:p>
          <w:p w:rsidR="00570B3A" w:rsidRPr="00CA2583" w:rsidRDefault="00570B3A" w:rsidP="00EB4C5F">
            <w:pPr>
              <w:widowControl w:val="0"/>
              <w:autoSpaceDE w:val="0"/>
              <w:autoSpaceDN w:val="0"/>
              <w:adjustRightInd w:val="0"/>
              <w:jc w:val="center"/>
              <w:rPr>
                <w:rFonts w:ascii="Arial" w:hAnsi="Arial" w:cs="Arial"/>
                <w:b/>
                <w:color w:val="000000"/>
                <w:sz w:val="24"/>
                <w:szCs w:val="24"/>
              </w:rPr>
            </w:pPr>
            <w:r w:rsidRPr="00CA2583">
              <w:rPr>
                <w:rFonts w:ascii="Arial" w:hAnsi="Arial" w:cs="Arial"/>
                <w:b/>
                <w:color w:val="000000"/>
                <w:sz w:val="24"/>
                <w:szCs w:val="24"/>
              </w:rPr>
              <w:t>населенные пункты</w:t>
            </w:r>
          </w:p>
          <w:p w:rsidR="00570B3A" w:rsidRPr="00CA2583" w:rsidRDefault="00570B3A" w:rsidP="00EB4C5F">
            <w:pPr>
              <w:widowControl w:val="0"/>
              <w:autoSpaceDE w:val="0"/>
              <w:autoSpaceDN w:val="0"/>
              <w:adjustRightInd w:val="0"/>
              <w:jc w:val="center"/>
              <w:rPr>
                <w:rFonts w:ascii="Arial" w:hAnsi="Arial" w:cs="Arial"/>
                <w:color w:val="000000"/>
                <w:sz w:val="24"/>
                <w:szCs w:val="24"/>
              </w:rPr>
            </w:pPr>
            <w:r w:rsidRPr="00CA2583">
              <w:rPr>
                <w:rFonts w:ascii="Arial" w:hAnsi="Arial" w:cs="Arial"/>
                <w:color w:val="000000"/>
                <w:sz w:val="24"/>
                <w:szCs w:val="24"/>
              </w:rPr>
              <w:t>от 1 до 3 тыс.чел.</w:t>
            </w:r>
          </w:p>
          <w:p w:rsidR="00570B3A" w:rsidRPr="00CA2583" w:rsidRDefault="00570B3A" w:rsidP="00EB4C5F">
            <w:pPr>
              <w:widowControl w:val="0"/>
              <w:autoSpaceDE w:val="0"/>
              <w:autoSpaceDN w:val="0"/>
              <w:adjustRightInd w:val="0"/>
              <w:jc w:val="center"/>
              <w:rPr>
                <w:rFonts w:ascii="Arial" w:hAnsi="Arial" w:cs="Arial"/>
                <w:b/>
                <w:color w:val="000000"/>
                <w:sz w:val="24"/>
                <w:szCs w:val="24"/>
              </w:rPr>
            </w:pPr>
            <w:r w:rsidRPr="00CA2583">
              <w:rPr>
                <w:rFonts w:ascii="Arial" w:hAnsi="Arial" w:cs="Arial"/>
                <w:b/>
                <w:color w:val="000000"/>
                <w:sz w:val="24"/>
                <w:szCs w:val="24"/>
              </w:rPr>
              <w:t xml:space="preserve"> (1)</w:t>
            </w:r>
          </w:p>
        </w:tc>
      </w:tr>
      <w:tr w:rsidR="00570B3A" w:rsidRPr="00CA2583" w:rsidTr="00EB4C5F">
        <w:trPr>
          <w:trHeight w:val="351"/>
        </w:trPr>
        <w:tc>
          <w:tcPr>
            <w:tcW w:w="9571" w:type="dxa"/>
            <w:gridSpan w:val="4"/>
            <w:shd w:val="clear" w:color="auto" w:fill="auto"/>
            <w:vAlign w:val="center"/>
            <w:hideMark/>
          </w:tcPr>
          <w:p w:rsidR="00570B3A" w:rsidRPr="00CA2583" w:rsidRDefault="00570B3A" w:rsidP="00EB4C5F">
            <w:pPr>
              <w:widowControl w:val="0"/>
              <w:autoSpaceDE w:val="0"/>
              <w:autoSpaceDN w:val="0"/>
              <w:adjustRightInd w:val="0"/>
              <w:ind w:left="142"/>
              <w:jc w:val="center"/>
              <w:rPr>
                <w:rFonts w:ascii="Arial" w:hAnsi="Arial" w:cs="Arial"/>
                <w:b/>
                <w:color w:val="000000"/>
                <w:sz w:val="24"/>
                <w:szCs w:val="24"/>
              </w:rPr>
            </w:pPr>
            <w:r w:rsidRPr="00CA2583">
              <w:rPr>
                <w:rFonts w:ascii="Arial" w:hAnsi="Arial" w:cs="Arial"/>
                <w:b/>
                <w:color w:val="000000"/>
                <w:sz w:val="24"/>
                <w:szCs w:val="24"/>
              </w:rPr>
              <w:t>1427</w:t>
            </w:r>
          </w:p>
        </w:tc>
      </w:tr>
      <w:tr w:rsidR="00570B3A" w:rsidRPr="00CA2583" w:rsidTr="00EB4C5F">
        <w:trPr>
          <w:trHeight w:val="222"/>
        </w:trPr>
        <w:tc>
          <w:tcPr>
            <w:tcW w:w="661" w:type="dxa"/>
            <w:shd w:val="clear" w:color="auto" w:fill="auto"/>
            <w:hideMark/>
          </w:tcPr>
          <w:p w:rsidR="00570B3A" w:rsidRPr="00CA2583" w:rsidRDefault="00570B3A" w:rsidP="00570B3A">
            <w:pPr>
              <w:pStyle w:val="affffff7"/>
              <w:numPr>
                <w:ilvl w:val="0"/>
                <w:numId w:val="17"/>
              </w:numPr>
              <w:spacing w:after="0" w:line="240" w:lineRule="auto"/>
              <w:ind w:left="142" w:firstLine="0"/>
              <w:contextualSpacing w:val="0"/>
              <w:jc w:val="center"/>
              <w:rPr>
                <w:rFonts w:ascii="Arial" w:hAnsi="Arial" w:cs="Arial"/>
                <w:color w:val="000000"/>
                <w:sz w:val="24"/>
                <w:szCs w:val="24"/>
              </w:rPr>
            </w:pPr>
          </w:p>
        </w:tc>
        <w:tc>
          <w:tcPr>
            <w:tcW w:w="2708" w:type="dxa"/>
            <w:shd w:val="clear" w:color="auto" w:fill="auto"/>
          </w:tcPr>
          <w:p w:rsidR="00570B3A" w:rsidRPr="00CA2583" w:rsidRDefault="00570B3A" w:rsidP="00EB4C5F">
            <w:pPr>
              <w:widowControl w:val="0"/>
              <w:autoSpaceDE w:val="0"/>
              <w:autoSpaceDN w:val="0"/>
              <w:adjustRightInd w:val="0"/>
              <w:rPr>
                <w:rFonts w:ascii="Arial" w:hAnsi="Arial" w:cs="Arial"/>
                <w:color w:val="000000"/>
                <w:sz w:val="24"/>
                <w:szCs w:val="24"/>
              </w:rPr>
            </w:pPr>
            <w:r w:rsidRPr="00CA2583">
              <w:rPr>
                <w:rFonts w:ascii="Arial" w:hAnsi="Arial" w:cs="Arial"/>
                <w:color w:val="000000"/>
                <w:sz w:val="24"/>
                <w:szCs w:val="24"/>
              </w:rPr>
              <w:t xml:space="preserve">с. </w:t>
            </w:r>
            <w:proofErr w:type="spellStart"/>
            <w:r w:rsidRPr="00CA2583">
              <w:rPr>
                <w:rFonts w:ascii="Arial" w:hAnsi="Arial" w:cs="Arial"/>
                <w:color w:val="000000"/>
                <w:sz w:val="24"/>
                <w:szCs w:val="24"/>
              </w:rPr>
              <w:t>Борисполье</w:t>
            </w:r>
            <w:proofErr w:type="spellEnd"/>
          </w:p>
        </w:tc>
        <w:tc>
          <w:tcPr>
            <w:tcW w:w="3060" w:type="dxa"/>
            <w:shd w:val="clear" w:color="auto" w:fill="auto"/>
          </w:tcPr>
          <w:p w:rsidR="00570B3A" w:rsidRPr="00CA2583" w:rsidRDefault="00570B3A" w:rsidP="00EB4C5F">
            <w:pPr>
              <w:widowControl w:val="0"/>
              <w:autoSpaceDE w:val="0"/>
              <w:autoSpaceDN w:val="0"/>
              <w:adjustRightInd w:val="0"/>
              <w:jc w:val="center"/>
              <w:rPr>
                <w:rFonts w:ascii="Arial" w:hAnsi="Arial" w:cs="Arial"/>
                <w:color w:val="000000"/>
                <w:sz w:val="24"/>
                <w:szCs w:val="24"/>
              </w:rPr>
            </w:pPr>
            <w:r w:rsidRPr="00CA2583">
              <w:rPr>
                <w:rFonts w:ascii="Arial" w:hAnsi="Arial" w:cs="Arial"/>
                <w:color w:val="000000"/>
                <w:sz w:val="24"/>
                <w:szCs w:val="24"/>
              </w:rPr>
              <w:t>495</w:t>
            </w:r>
          </w:p>
        </w:tc>
        <w:tc>
          <w:tcPr>
            <w:tcW w:w="3142" w:type="dxa"/>
            <w:shd w:val="clear" w:color="auto" w:fill="auto"/>
          </w:tcPr>
          <w:p w:rsidR="00570B3A" w:rsidRPr="00CA2583" w:rsidRDefault="00570B3A" w:rsidP="00EB4C5F">
            <w:pPr>
              <w:widowControl w:val="0"/>
              <w:autoSpaceDE w:val="0"/>
              <w:autoSpaceDN w:val="0"/>
              <w:adjustRightInd w:val="0"/>
              <w:jc w:val="center"/>
              <w:rPr>
                <w:rFonts w:ascii="Arial" w:hAnsi="Arial" w:cs="Arial"/>
                <w:b/>
                <w:color w:val="000000"/>
                <w:sz w:val="24"/>
                <w:szCs w:val="24"/>
              </w:rPr>
            </w:pPr>
            <w:r w:rsidRPr="00CA2583">
              <w:rPr>
                <w:rFonts w:ascii="Arial" w:hAnsi="Arial" w:cs="Arial"/>
                <w:b/>
                <w:color w:val="000000"/>
                <w:sz w:val="24"/>
                <w:szCs w:val="24"/>
              </w:rPr>
              <w:t>Средние сельские</w:t>
            </w:r>
          </w:p>
          <w:p w:rsidR="00570B3A" w:rsidRPr="00CA2583" w:rsidRDefault="00570B3A" w:rsidP="00EB4C5F">
            <w:pPr>
              <w:widowControl w:val="0"/>
              <w:autoSpaceDE w:val="0"/>
              <w:autoSpaceDN w:val="0"/>
              <w:adjustRightInd w:val="0"/>
              <w:jc w:val="center"/>
              <w:rPr>
                <w:rFonts w:ascii="Arial" w:hAnsi="Arial" w:cs="Arial"/>
                <w:b/>
                <w:color w:val="000000"/>
                <w:sz w:val="24"/>
                <w:szCs w:val="24"/>
              </w:rPr>
            </w:pPr>
            <w:r w:rsidRPr="00CA2583">
              <w:rPr>
                <w:rFonts w:ascii="Arial" w:hAnsi="Arial" w:cs="Arial"/>
                <w:b/>
                <w:color w:val="000000"/>
                <w:sz w:val="24"/>
                <w:szCs w:val="24"/>
              </w:rPr>
              <w:t>населенные пункты</w:t>
            </w:r>
          </w:p>
          <w:p w:rsidR="00570B3A" w:rsidRPr="00CA2583" w:rsidRDefault="00570B3A" w:rsidP="00EB4C5F">
            <w:pPr>
              <w:widowControl w:val="0"/>
              <w:autoSpaceDE w:val="0"/>
              <w:autoSpaceDN w:val="0"/>
              <w:adjustRightInd w:val="0"/>
              <w:jc w:val="center"/>
              <w:rPr>
                <w:rFonts w:ascii="Arial" w:hAnsi="Arial" w:cs="Arial"/>
                <w:color w:val="000000"/>
                <w:sz w:val="24"/>
                <w:szCs w:val="24"/>
              </w:rPr>
            </w:pPr>
            <w:r w:rsidRPr="00CA2583">
              <w:rPr>
                <w:rFonts w:ascii="Arial" w:hAnsi="Arial" w:cs="Arial"/>
                <w:color w:val="000000"/>
                <w:sz w:val="24"/>
                <w:szCs w:val="24"/>
              </w:rPr>
              <w:t>от 0,2-1 тыс.чел.</w:t>
            </w:r>
          </w:p>
          <w:p w:rsidR="00570B3A" w:rsidRPr="00CA2583" w:rsidRDefault="00570B3A" w:rsidP="00EB4C5F">
            <w:pPr>
              <w:widowControl w:val="0"/>
              <w:autoSpaceDE w:val="0"/>
              <w:autoSpaceDN w:val="0"/>
              <w:adjustRightInd w:val="0"/>
              <w:jc w:val="center"/>
              <w:rPr>
                <w:rFonts w:ascii="Arial" w:hAnsi="Arial" w:cs="Arial"/>
                <w:b/>
                <w:color w:val="000000"/>
                <w:sz w:val="24"/>
                <w:szCs w:val="24"/>
              </w:rPr>
            </w:pPr>
            <w:r w:rsidRPr="00CA2583">
              <w:rPr>
                <w:rFonts w:ascii="Arial" w:hAnsi="Arial" w:cs="Arial"/>
                <w:b/>
                <w:color w:val="000000"/>
                <w:sz w:val="24"/>
                <w:szCs w:val="24"/>
              </w:rPr>
              <w:t xml:space="preserve"> (1)</w:t>
            </w:r>
          </w:p>
        </w:tc>
      </w:tr>
      <w:tr w:rsidR="00570B3A" w:rsidRPr="00CA2583" w:rsidTr="00EB4C5F">
        <w:trPr>
          <w:trHeight w:val="400"/>
        </w:trPr>
        <w:tc>
          <w:tcPr>
            <w:tcW w:w="9571" w:type="dxa"/>
            <w:gridSpan w:val="4"/>
            <w:shd w:val="clear" w:color="auto" w:fill="auto"/>
            <w:vAlign w:val="center"/>
          </w:tcPr>
          <w:p w:rsidR="00570B3A" w:rsidRPr="00CA2583" w:rsidRDefault="00570B3A" w:rsidP="00EB4C5F">
            <w:pPr>
              <w:pStyle w:val="affffff7"/>
              <w:ind w:left="142"/>
              <w:jc w:val="center"/>
              <w:rPr>
                <w:rFonts w:ascii="Arial" w:hAnsi="Arial" w:cs="Arial"/>
                <w:b/>
                <w:color w:val="000000"/>
                <w:sz w:val="24"/>
                <w:szCs w:val="24"/>
              </w:rPr>
            </w:pPr>
            <w:r w:rsidRPr="00CA2583">
              <w:rPr>
                <w:rFonts w:ascii="Arial" w:hAnsi="Arial" w:cs="Arial"/>
                <w:b/>
                <w:color w:val="000000"/>
                <w:sz w:val="24"/>
                <w:szCs w:val="24"/>
              </w:rPr>
              <w:t>495</w:t>
            </w:r>
          </w:p>
        </w:tc>
      </w:tr>
      <w:tr w:rsidR="00570B3A" w:rsidRPr="00CA2583" w:rsidTr="00EB4C5F">
        <w:trPr>
          <w:trHeight w:val="276"/>
        </w:trPr>
        <w:tc>
          <w:tcPr>
            <w:tcW w:w="661" w:type="dxa"/>
            <w:shd w:val="clear" w:color="auto" w:fill="auto"/>
            <w:hideMark/>
          </w:tcPr>
          <w:p w:rsidR="00570B3A" w:rsidRPr="00CA2583" w:rsidRDefault="00570B3A" w:rsidP="00570B3A">
            <w:pPr>
              <w:pStyle w:val="affffff7"/>
              <w:numPr>
                <w:ilvl w:val="0"/>
                <w:numId w:val="17"/>
              </w:numPr>
              <w:spacing w:after="0" w:line="240" w:lineRule="auto"/>
              <w:ind w:left="142" w:firstLine="0"/>
              <w:contextualSpacing w:val="0"/>
              <w:jc w:val="center"/>
              <w:rPr>
                <w:rFonts w:ascii="Arial" w:hAnsi="Arial" w:cs="Arial"/>
                <w:color w:val="000000"/>
                <w:sz w:val="24"/>
                <w:szCs w:val="24"/>
              </w:rPr>
            </w:pPr>
          </w:p>
        </w:tc>
        <w:tc>
          <w:tcPr>
            <w:tcW w:w="2708" w:type="dxa"/>
            <w:shd w:val="clear" w:color="auto" w:fill="auto"/>
          </w:tcPr>
          <w:p w:rsidR="00570B3A" w:rsidRPr="00CA2583" w:rsidRDefault="00570B3A" w:rsidP="00EB4C5F">
            <w:pPr>
              <w:widowControl w:val="0"/>
              <w:autoSpaceDE w:val="0"/>
              <w:autoSpaceDN w:val="0"/>
              <w:adjustRightInd w:val="0"/>
              <w:rPr>
                <w:rFonts w:ascii="Arial" w:hAnsi="Arial" w:cs="Arial"/>
                <w:color w:val="000000"/>
                <w:sz w:val="24"/>
                <w:szCs w:val="24"/>
              </w:rPr>
            </w:pPr>
            <w:r w:rsidRPr="00CA2583">
              <w:rPr>
                <w:rFonts w:ascii="Arial" w:hAnsi="Arial" w:cs="Arial"/>
                <w:color w:val="000000"/>
                <w:sz w:val="24"/>
                <w:szCs w:val="24"/>
              </w:rPr>
              <w:t xml:space="preserve">с. </w:t>
            </w:r>
            <w:proofErr w:type="spellStart"/>
            <w:r w:rsidRPr="00CA2583">
              <w:rPr>
                <w:rFonts w:ascii="Arial" w:hAnsi="Arial" w:cs="Arial"/>
                <w:color w:val="000000"/>
                <w:sz w:val="24"/>
                <w:szCs w:val="24"/>
              </w:rPr>
              <w:t>Новозахаровка</w:t>
            </w:r>
            <w:proofErr w:type="spellEnd"/>
          </w:p>
        </w:tc>
        <w:tc>
          <w:tcPr>
            <w:tcW w:w="3060" w:type="dxa"/>
            <w:shd w:val="clear" w:color="auto" w:fill="auto"/>
          </w:tcPr>
          <w:p w:rsidR="00570B3A" w:rsidRPr="00CA2583" w:rsidRDefault="00570B3A" w:rsidP="00EB4C5F">
            <w:pPr>
              <w:widowControl w:val="0"/>
              <w:autoSpaceDE w:val="0"/>
              <w:autoSpaceDN w:val="0"/>
              <w:adjustRightInd w:val="0"/>
              <w:jc w:val="center"/>
              <w:rPr>
                <w:rFonts w:ascii="Arial" w:hAnsi="Arial" w:cs="Arial"/>
                <w:color w:val="000000"/>
                <w:sz w:val="24"/>
                <w:szCs w:val="24"/>
              </w:rPr>
            </w:pPr>
            <w:r w:rsidRPr="00CA2583">
              <w:rPr>
                <w:rFonts w:ascii="Arial" w:hAnsi="Arial" w:cs="Arial"/>
                <w:color w:val="000000"/>
                <w:sz w:val="24"/>
                <w:szCs w:val="24"/>
              </w:rPr>
              <w:t>24</w:t>
            </w:r>
          </w:p>
        </w:tc>
        <w:tc>
          <w:tcPr>
            <w:tcW w:w="3142" w:type="dxa"/>
            <w:vMerge w:val="restart"/>
            <w:shd w:val="clear" w:color="auto" w:fill="auto"/>
          </w:tcPr>
          <w:p w:rsidR="00570B3A" w:rsidRPr="00CA2583" w:rsidRDefault="00570B3A" w:rsidP="00EB4C5F">
            <w:pPr>
              <w:widowControl w:val="0"/>
              <w:autoSpaceDE w:val="0"/>
              <w:autoSpaceDN w:val="0"/>
              <w:adjustRightInd w:val="0"/>
              <w:jc w:val="center"/>
              <w:rPr>
                <w:rFonts w:ascii="Arial" w:hAnsi="Arial" w:cs="Arial"/>
                <w:b/>
                <w:color w:val="000000"/>
                <w:sz w:val="24"/>
                <w:szCs w:val="24"/>
              </w:rPr>
            </w:pPr>
            <w:r w:rsidRPr="00CA2583">
              <w:rPr>
                <w:rFonts w:ascii="Arial" w:hAnsi="Arial" w:cs="Arial"/>
                <w:b/>
                <w:color w:val="000000"/>
                <w:sz w:val="24"/>
                <w:szCs w:val="24"/>
              </w:rPr>
              <w:t xml:space="preserve">Малые сельские населенные пункты </w:t>
            </w:r>
          </w:p>
          <w:p w:rsidR="00570B3A" w:rsidRPr="00CA2583" w:rsidRDefault="00570B3A" w:rsidP="00EB4C5F">
            <w:pPr>
              <w:widowControl w:val="0"/>
              <w:autoSpaceDE w:val="0"/>
              <w:autoSpaceDN w:val="0"/>
              <w:adjustRightInd w:val="0"/>
              <w:jc w:val="center"/>
              <w:rPr>
                <w:rFonts w:ascii="Arial" w:hAnsi="Arial" w:cs="Arial"/>
                <w:color w:val="000000"/>
                <w:sz w:val="24"/>
                <w:szCs w:val="24"/>
              </w:rPr>
            </w:pPr>
            <w:r w:rsidRPr="00CA2583">
              <w:rPr>
                <w:rFonts w:ascii="Arial" w:hAnsi="Arial" w:cs="Arial"/>
                <w:color w:val="000000"/>
                <w:sz w:val="24"/>
                <w:szCs w:val="24"/>
              </w:rPr>
              <w:t>от 0,05-0,2 тыс. человек</w:t>
            </w:r>
          </w:p>
          <w:p w:rsidR="00570B3A" w:rsidRPr="00CA2583" w:rsidRDefault="00570B3A" w:rsidP="00EB4C5F">
            <w:pPr>
              <w:widowControl w:val="0"/>
              <w:autoSpaceDE w:val="0"/>
              <w:autoSpaceDN w:val="0"/>
              <w:adjustRightInd w:val="0"/>
              <w:jc w:val="center"/>
              <w:rPr>
                <w:rFonts w:ascii="Arial" w:hAnsi="Arial" w:cs="Arial"/>
                <w:b/>
                <w:color w:val="000000"/>
                <w:sz w:val="24"/>
                <w:szCs w:val="24"/>
              </w:rPr>
            </w:pPr>
            <w:r w:rsidRPr="00CA2583">
              <w:rPr>
                <w:rFonts w:ascii="Arial" w:hAnsi="Arial" w:cs="Arial"/>
                <w:b/>
                <w:color w:val="000000"/>
                <w:sz w:val="24"/>
                <w:szCs w:val="24"/>
              </w:rPr>
              <w:t>(2)</w:t>
            </w:r>
          </w:p>
        </w:tc>
      </w:tr>
      <w:tr w:rsidR="00570B3A" w:rsidRPr="00CA2583" w:rsidTr="00EB4C5F">
        <w:trPr>
          <w:trHeight w:val="276"/>
        </w:trPr>
        <w:tc>
          <w:tcPr>
            <w:tcW w:w="661" w:type="dxa"/>
            <w:shd w:val="clear" w:color="auto" w:fill="auto"/>
          </w:tcPr>
          <w:p w:rsidR="00570B3A" w:rsidRPr="00CA2583" w:rsidRDefault="00570B3A" w:rsidP="00570B3A">
            <w:pPr>
              <w:pStyle w:val="affffff7"/>
              <w:numPr>
                <w:ilvl w:val="0"/>
                <w:numId w:val="17"/>
              </w:numPr>
              <w:spacing w:after="0" w:line="240" w:lineRule="auto"/>
              <w:ind w:left="142" w:firstLine="0"/>
              <w:contextualSpacing w:val="0"/>
              <w:jc w:val="center"/>
              <w:rPr>
                <w:rFonts w:ascii="Arial" w:hAnsi="Arial" w:cs="Arial"/>
                <w:color w:val="000000"/>
                <w:sz w:val="24"/>
                <w:szCs w:val="24"/>
              </w:rPr>
            </w:pPr>
          </w:p>
        </w:tc>
        <w:tc>
          <w:tcPr>
            <w:tcW w:w="2708" w:type="dxa"/>
            <w:shd w:val="clear" w:color="auto" w:fill="auto"/>
          </w:tcPr>
          <w:p w:rsidR="00570B3A" w:rsidRPr="00CA2583" w:rsidRDefault="00570B3A" w:rsidP="00EB4C5F">
            <w:pPr>
              <w:widowControl w:val="0"/>
              <w:autoSpaceDE w:val="0"/>
              <w:autoSpaceDN w:val="0"/>
              <w:adjustRightInd w:val="0"/>
              <w:rPr>
                <w:rFonts w:ascii="Arial" w:hAnsi="Arial" w:cs="Arial"/>
                <w:color w:val="000000"/>
                <w:sz w:val="24"/>
                <w:szCs w:val="24"/>
              </w:rPr>
            </w:pPr>
            <w:r w:rsidRPr="00CA2583">
              <w:rPr>
                <w:rFonts w:ascii="Arial" w:hAnsi="Arial" w:cs="Arial"/>
                <w:color w:val="000000"/>
                <w:sz w:val="24"/>
                <w:szCs w:val="24"/>
              </w:rPr>
              <w:t xml:space="preserve">с. </w:t>
            </w:r>
            <w:proofErr w:type="spellStart"/>
            <w:r w:rsidRPr="00CA2583">
              <w:rPr>
                <w:rFonts w:ascii="Arial" w:hAnsi="Arial" w:cs="Arial"/>
                <w:color w:val="000000"/>
                <w:sz w:val="24"/>
                <w:szCs w:val="24"/>
              </w:rPr>
              <w:t>Новоленинское</w:t>
            </w:r>
            <w:proofErr w:type="spellEnd"/>
          </w:p>
        </w:tc>
        <w:tc>
          <w:tcPr>
            <w:tcW w:w="3060" w:type="dxa"/>
            <w:shd w:val="clear" w:color="auto" w:fill="auto"/>
          </w:tcPr>
          <w:p w:rsidR="00570B3A" w:rsidRPr="00CA2583" w:rsidRDefault="00570B3A" w:rsidP="00EB4C5F">
            <w:pPr>
              <w:widowControl w:val="0"/>
              <w:autoSpaceDE w:val="0"/>
              <w:autoSpaceDN w:val="0"/>
              <w:adjustRightInd w:val="0"/>
              <w:jc w:val="center"/>
              <w:rPr>
                <w:rFonts w:ascii="Arial" w:hAnsi="Arial" w:cs="Arial"/>
                <w:color w:val="000000"/>
                <w:sz w:val="24"/>
                <w:szCs w:val="24"/>
              </w:rPr>
            </w:pPr>
            <w:r w:rsidRPr="00CA2583">
              <w:rPr>
                <w:rFonts w:ascii="Arial" w:hAnsi="Arial" w:cs="Arial"/>
                <w:color w:val="000000"/>
                <w:sz w:val="24"/>
                <w:szCs w:val="24"/>
              </w:rPr>
              <w:t>71</w:t>
            </w:r>
          </w:p>
        </w:tc>
        <w:tc>
          <w:tcPr>
            <w:tcW w:w="3142" w:type="dxa"/>
            <w:vMerge/>
            <w:shd w:val="clear" w:color="auto" w:fill="auto"/>
          </w:tcPr>
          <w:p w:rsidR="00570B3A" w:rsidRPr="00CA2583" w:rsidRDefault="00570B3A" w:rsidP="00EB4C5F">
            <w:pPr>
              <w:widowControl w:val="0"/>
              <w:autoSpaceDE w:val="0"/>
              <w:autoSpaceDN w:val="0"/>
              <w:adjustRightInd w:val="0"/>
              <w:jc w:val="center"/>
              <w:rPr>
                <w:rFonts w:ascii="Arial" w:hAnsi="Arial" w:cs="Arial"/>
                <w:b/>
                <w:color w:val="000000"/>
                <w:sz w:val="24"/>
                <w:szCs w:val="24"/>
              </w:rPr>
            </w:pPr>
          </w:p>
        </w:tc>
      </w:tr>
      <w:tr w:rsidR="00570B3A" w:rsidRPr="00CA2583" w:rsidTr="00EB4C5F">
        <w:trPr>
          <w:trHeight w:val="397"/>
        </w:trPr>
        <w:tc>
          <w:tcPr>
            <w:tcW w:w="9571" w:type="dxa"/>
            <w:gridSpan w:val="4"/>
            <w:shd w:val="clear" w:color="auto" w:fill="auto"/>
            <w:vAlign w:val="center"/>
          </w:tcPr>
          <w:p w:rsidR="00570B3A" w:rsidRPr="00CA2583" w:rsidRDefault="00570B3A" w:rsidP="00EB4C5F">
            <w:pPr>
              <w:widowControl w:val="0"/>
              <w:autoSpaceDE w:val="0"/>
              <w:autoSpaceDN w:val="0"/>
              <w:adjustRightInd w:val="0"/>
              <w:jc w:val="center"/>
              <w:rPr>
                <w:rFonts w:ascii="Arial" w:hAnsi="Arial" w:cs="Arial"/>
                <w:b/>
                <w:color w:val="000000"/>
                <w:sz w:val="24"/>
                <w:szCs w:val="24"/>
              </w:rPr>
            </w:pPr>
            <w:r w:rsidRPr="00CA2583">
              <w:rPr>
                <w:rFonts w:ascii="Arial" w:hAnsi="Arial" w:cs="Arial"/>
                <w:b/>
                <w:color w:val="000000"/>
                <w:sz w:val="24"/>
                <w:szCs w:val="24"/>
              </w:rPr>
              <w:t>95</w:t>
            </w:r>
          </w:p>
        </w:tc>
      </w:tr>
      <w:tr w:rsidR="00570B3A" w:rsidRPr="00CA2583" w:rsidTr="00EB4C5F">
        <w:trPr>
          <w:trHeight w:val="397"/>
        </w:trPr>
        <w:tc>
          <w:tcPr>
            <w:tcW w:w="3369" w:type="dxa"/>
            <w:gridSpan w:val="2"/>
            <w:shd w:val="clear" w:color="auto" w:fill="auto"/>
          </w:tcPr>
          <w:p w:rsidR="00570B3A" w:rsidRPr="00CA2583" w:rsidRDefault="00570B3A" w:rsidP="00EB4C5F">
            <w:pPr>
              <w:rPr>
                <w:rFonts w:ascii="Arial" w:hAnsi="Arial" w:cs="Arial"/>
                <w:color w:val="000000"/>
                <w:sz w:val="24"/>
                <w:szCs w:val="24"/>
              </w:rPr>
            </w:pPr>
            <w:r w:rsidRPr="00CA2583">
              <w:rPr>
                <w:rFonts w:ascii="Arial" w:hAnsi="Arial" w:cs="Arial"/>
                <w:color w:val="000000"/>
                <w:sz w:val="24"/>
                <w:szCs w:val="24"/>
              </w:rPr>
              <w:t xml:space="preserve">Итого </w:t>
            </w:r>
          </w:p>
        </w:tc>
        <w:tc>
          <w:tcPr>
            <w:tcW w:w="3060" w:type="dxa"/>
            <w:shd w:val="clear" w:color="auto" w:fill="auto"/>
            <w:vAlign w:val="center"/>
          </w:tcPr>
          <w:p w:rsidR="00570B3A" w:rsidRPr="00CA2583" w:rsidRDefault="00570B3A" w:rsidP="00EB4C5F">
            <w:pPr>
              <w:widowControl w:val="0"/>
              <w:autoSpaceDE w:val="0"/>
              <w:autoSpaceDN w:val="0"/>
              <w:adjustRightInd w:val="0"/>
              <w:jc w:val="center"/>
              <w:rPr>
                <w:rFonts w:ascii="Arial" w:hAnsi="Arial" w:cs="Arial"/>
                <w:b/>
                <w:color w:val="000000"/>
                <w:sz w:val="24"/>
                <w:szCs w:val="24"/>
              </w:rPr>
            </w:pPr>
            <w:r w:rsidRPr="00CA2583">
              <w:rPr>
                <w:rFonts w:ascii="Arial" w:hAnsi="Arial" w:cs="Arial"/>
                <w:b/>
                <w:color w:val="000000"/>
                <w:sz w:val="24"/>
                <w:szCs w:val="24"/>
              </w:rPr>
              <w:t>2017</w:t>
            </w:r>
          </w:p>
        </w:tc>
        <w:tc>
          <w:tcPr>
            <w:tcW w:w="3142" w:type="dxa"/>
            <w:shd w:val="clear" w:color="auto" w:fill="auto"/>
            <w:vAlign w:val="center"/>
          </w:tcPr>
          <w:p w:rsidR="00570B3A" w:rsidRPr="00CA2583" w:rsidRDefault="00570B3A" w:rsidP="00EB4C5F">
            <w:pPr>
              <w:widowControl w:val="0"/>
              <w:autoSpaceDE w:val="0"/>
              <w:autoSpaceDN w:val="0"/>
              <w:adjustRightInd w:val="0"/>
              <w:jc w:val="center"/>
              <w:rPr>
                <w:rFonts w:ascii="Arial" w:hAnsi="Arial" w:cs="Arial"/>
                <w:b/>
                <w:color w:val="000000"/>
                <w:sz w:val="24"/>
                <w:szCs w:val="24"/>
              </w:rPr>
            </w:pPr>
            <w:r w:rsidRPr="00CA2583">
              <w:rPr>
                <w:rFonts w:ascii="Arial" w:hAnsi="Arial" w:cs="Arial"/>
                <w:b/>
                <w:color w:val="000000"/>
                <w:sz w:val="24"/>
                <w:szCs w:val="24"/>
              </w:rPr>
              <w:t>4</w:t>
            </w:r>
          </w:p>
        </w:tc>
      </w:tr>
    </w:tbl>
    <w:p w:rsidR="00570B3A" w:rsidRPr="00CA2583" w:rsidRDefault="00570B3A" w:rsidP="00570B3A">
      <w:pPr>
        <w:ind w:firstLine="709"/>
        <w:jc w:val="both"/>
        <w:rPr>
          <w:rFonts w:ascii="Arial" w:hAnsi="Arial" w:cs="Arial"/>
          <w:sz w:val="24"/>
          <w:szCs w:val="24"/>
        </w:rPr>
      </w:pPr>
      <w:r w:rsidRPr="00CA2583">
        <w:rPr>
          <w:rFonts w:ascii="Arial" w:hAnsi="Arial" w:cs="Arial"/>
          <w:sz w:val="24"/>
          <w:szCs w:val="24"/>
        </w:rPr>
        <w:t>Дифференциация по численности населения населенных пунктов позволяет рационально распределять объекты местного значения, обеспечивая при этом необходимый перечень предоставляемых услуг.</w:t>
      </w:r>
    </w:p>
    <w:p w:rsidR="00570B3A" w:rsidRPr="00CA2583" w:rsidRDefault="00570B3A" w:rsidP="00570B3A">
      <w:pPr>
        <w:pStyle w:val="ConsPlusNormal"/>
        <w:ind w:firstLine="540"/>
        <w:jc w:val="both"/>
        <w:rPr>
          <w:sz w:val="24"/>
          <w:szCs w:val="24"/>
        </w:rPr>
      </w:pPr>
      <w:r w:rsidRPr="00CA2583">
        <w:rPr>
          <w:sz w:val="24"/>
          <w:szCs w:val="24"/>
        </w:rPr>
        <w:tab/>
      </w:r>
    </w:p>
    <w:p w:rsidR="00570B3A" w:rsidRPr="00CA2583" w:rsidRDefault="00570B3A" w:rsidP="00570B3A">
      <w:pPr>
        <w:pStyle w:val="Default"/>
        <w:jc w:val="center"/>
        <w:outlineLvl w:val="1"/>
        <w:rPr>
          <w:rFonts w:ascii="Arial" w:hAnsi="Arial" w:cs="Arial"/>
          <w:b/>
          <w:color w:val="auto"/>
          <w:lang w:eastAsia="ru-RU"/>
        </w:rPr>
      </w:pPr>
      <w:bookmarkStart w:id="67" w:name="_Toc459416541"/>
      <w:bookmarkStart w:id="68" w:name="_Toc472370489"/>
      <w:bookmarkStart w:id="69" w:name="_Toc474444152"/>
      <w:r w:rsidRPr="00CA2583">
        <w:rPr>
          <w:rFonts w:ascii="Arial" w:hAnsi="Arial" w:cs="Arial"/>
          <w:b/>
          <w:color w:val="auto"/>
          <w:lang w:eastAsia="ru-RU"/>
        </w:rPr>
        <w:t>2.4 Обоснование расчетных показателей, устанавливаемых для объектов транспортной инфраструктуры.</w:t>
      </w:r>
      <w:bookmarkEnd w:id="67"/>
      <w:bookmarkEnd w:id="68"/>
      <w:bookmarkEnd w:id="69"/>
    </w:p>
    <w:p w:rsidR="00570B3A" w:rsidRPr="00CA2583" w:rsidRDefault="00570B3A" w:rsidP="00570B3A">
      <w:pPr>
        <w:pStyle w:val="Default"/>
        <w:jc w:val="center"/>
        <w:rPr>
          <w:rFonts w:ascii="Arial" w:hAnsi="Arial" w:cs="Arial"/>
          <w:b/>
          <w:color w:val="auto"/>
          <w:lang w:eastAsia="ru-RU"/>
        </w:rPr>
      </w:pPr>
    </w:p>
    <w:p w:rsidR="00570B3A" w:rsidRPr="00CA2583" w:rsidRDefault="00570B3A" w:rsidP="00570B3A">
      <w:pPr>
        <w:pStyle w:val="Default"/>
        <w:ind w:firstLine="567"/>
        <w:jc w:val="both"/>
        <w:rPr>
          <w:rFonts w:ascii="Arial" w:hAnsi="Arial" w:cs="Arial"/>
        </w:rPr>
      </w:pPr>
      <w:bookmarkStart w:id="70" w:name="_Toc472370490"/>
      <w:bookmarkStart w:id="71" w:name="_Toc459416543"/>
      <w:r w:rsidRPr="00CA2583">
        <w:rPr>
          <w:rFonts w:ascii="Arial" w:hAnsi="Arial" w:cs="Arial"/>
        </w:rPr>
        <w:t>Объекты местного значения, относящиеся к области автомобильных дорог местного значения, развитие транспортной инфраструктуры должно осуществляться в тесной взаимосвязи с направлениями и масштабами социально-экономического развития, обеспечивая комфортную доступность территорий сельского поселения с учетом прогнозируемого роста подвижности, уровня автомобилизации, пассажирских и грузовых перевозок. 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сельского поселения. Расчетные показатели минимально допустимого уровня обеспеченности объектами местного значения в области автомобильных дорог местного значения установлены на основе направлений, заданных комплексными программа развития сельского поселения. Расчетным показателем степени развитости автомобильных дорог общего пользования местного значения вне границ населенных пунктов сельского поселения в границах поселения является плотность автомобильных дорог общего пользования местного значения – отношение протяженности автомобильных дорог к площади сельского поселения.</w:t>
      </w:r>
      <w:bookmarkEnd w:id="70"/>
    </w:p>
    <w:p w:rsidR="00570B3A" w:rsidRPr="00CA2583" w:rsidRDefault="00570B3A" w:rsidP="00570B3A">
      <w:pPr>
        <w:pStyle w:val="Default"/>
        <w:ind w:firstLine="567"/>
        <w:jc w:val="both"/>
        <w:rPr>
          <w:rFonts w:ascii="Arial" w:hAnsi="Arial" w:cs="Arial"/>
          <w:b/>
          <w:color w:val="auto"/>
          <w:lang w:eastAsia="ru-RU"/>
        </w:rPr>
      </w:pPr>
      <w:bookmarkStart w:id="72" w:name="_Toc472370496"/>
      <w:r w:rsidRPr="00CA2583">
        <w:rPr>
          <w:rFonts w:ascii="Arial" w:hAnsi="Arial" w:cs="Arial"/>
        </w:rPr>
        <w:t>Расчетные показатели парковочных мест установлены в соответствии с требованиями постановления Правительства Белгородской области от 09.12.2008г. № 293-пп «Об утверждении региональных нормативов градостроительного проектирования смешанной жилой застройки в Белгородской области».</w:t>
      </w:r>
      <w:bookmarkEnd w:id="72"/>
    </w:p>
    <w:p w:rsidR="00570B3A" w:rsidRPr="00CA2583" w:rsidRDefault="00570B3A" w:rsidP="00570B3A">
      <w:pPr>
        <w:pStyle w:val="Default"/>
        <w:jc w:val="center"/>
        <w:rPr>
          <w:rFonts w:ascii="Arial" w:hAnsi="Arial" w:cs="Arial"/>
          <w:b/>
          <w:color w:val="auto"/>
          <w:lang w:eastAsia="ru-RU"/>
        </w:rPr>
      </w:pPr>
    </w:p>
    <w:p w:rsidR="00570B3A" w:rsidRPr="00CA2583" w:rsidRDefault="00570B3A" w:rsidP="00570B3A">
      <w:pPr>
        <w:pStyle w:val="Default"/>
        <w:jc w:val="center"/>
        <w:outlineLvl w:val="1"/>
        <w:rPr>
          <w:rFonts w:ascii="Arial" w:hAnsi="Arial" w:cs="Arial"/>
          <w:b/>
          <w:color w:val="auto"/>
          <w:lang w:eastAsia="ru-RU"/>
        </w:rPr>
      </w:pPr>
      <w:bookmarkStart w:id="73" w:name="_Toc472370497"/>
      <w:bookmarkStart w:id="74" w:name="_Toc474444153"/>
      <w:r w:rsidRPr="00CA2583">
        <w:rPr>
          <w:rFonts w:ascii="Arial" w:hAnsi="Arial" w:cs="Arial"/>
          <w:b/>
          <w:color w:val="auto"/>
          <w:lang w:eastAsia="ru-RU"/>
        </w:rPr>
        <w:t>2.5 Обоснование расчетных показателей, устанавливаемых для объектов коммунальной инфраструктуры.</w:t>
      </w:r>
      <w:bookmarkEnd w:id="71"/>
      <w:bookmarkEnd w:id="73"/>
      <w:bookmarkEnd w:id="74"/>
    </w:p>
    <w:p w:rsidR="00570B3A" w:rsidRPr="00CA2583" w:rsidRDefault="00570B3A" w:rsidP="00570B3A">
      <w:pPr>
        <w:pStyle w:val="Default"/>
        <w:jc w:val="center"/>
        <w:outlineLvl w:val="1"/>
        <w:rPr>
          <w:rFonts w:ascii="Arial" w:hAnsi="Arial" w:cs="Arial"/>
          <w:b/>
          <w:color w:val="auto"/>
          <w:lang w:eastAsia="ru-RU"/>
        </w:rPr>
      </w:pPr>
    </w:p>
    <w:p w:rsidR="00570B3A" w:rsidRPr="00CA2583" w:rsidRDefault="00570B3A" w:rsidP="00570B3A">
      <w:pPr>
        <w:pStyle w:val="Default"/>
        <w:jc w:val="center"/>
        <w:outlineLvl w:val="2"/>
        <w:rPr>
          <w:rFonts w:ascii="Arial" w:hAnsi="Arial" w:cs="Arial"/>
        </w:rPr>
      </w:pPr>
      <w:bookmarkStart w:id="75" w:name="_Toc459416544"/>
      <w:bookmarkStart w:id="76" w:name="_Toc472370498"/>
      <w:bookmarkStart w:id="77" w:name="_Toc474444154"/>
      <w:r w:rsidRPr="00CA2583">
        <w:rPr>
          <w:rFonts w:ascii="Arial" w:hAnsi="Arial" w:cs="Arial"/>
          <w:b/>
          <w:color w:val="auto"/>
          <w:lang w:eastAsia="ru-RU"/>
        </w:rPr>
        <w:t>2.5.1. Электроснабжение.</w:t>
      </w:r>
      <w:bookmarkEnd w:id="75"/>
      <w:bookmarkEnd w:id="76"/>
      <w:bookmarkEnd w:id="77"/>
      <w:r w:rsidRPr="00CA2583">
        <w:rPr>
          <w:rFonts w:ascii="Arial" w:hAnsi="Arial" w:cs="Arial"/>
        </w:rPr>
        <w:tab/>
      </w:r>
    </w:p>
    <w:p w:rsidR="00570B3A" w:rsidRPr="00CA2583" w:rsidRDefault="00570B3A" w:rsidP="00570B3A">
      <w:pPr>
        <w:pStyle w:val="Default"/>
        <w:jc w:val="center"/>
        <w:outlineLvl w:val="2"/>
        <w:rPr>
          <w:rFonts w:ascii="Arial" w:hAnsi="Arial" w:cs="Arial"/>
        </w:rPr>
      </w:pPr>
    </w:p>
    <w:p w:rsidR="00570B3A" w:rsidRPr="00CA2583" w:rsidRDefault="00570B3A" w:rsidP="00570B3A">
      <w:pPr>
        <w:pStyle w:val="Default"/>
        <w:jc w:val="both"/>
        <w:rPr>
          <w:rFonts w:ascii="Arial" w:hAnsi="Arial" w:cs="Arial"/>
        </w:rPr>
      </w:pPr>
      <w:r w:rsidRPr="00CA2583">
        <w:rPr>
          <w:rFonts w:ascii="Arial" w:hAnsi="Arial" w:cs="Arial"/>
        </w:rPr>
        <w:tab/>
        <w:t xml:space="preserve">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26.03.2003г. № 35-ФЗ «Об электроэнергетике». </w:t>
      </w:r>
    </w:p>
    <w:p w:rsidR="00570B3A" w:rsidRPr="00CA2583" w:rsidRDefault="00570B3A" w:rsidP="00570B3A">
      <w:pPr>
        <w:pStyle w:val="Default"/>
        <w:jc w:val="both"/>
        <w:rPr>
          <w:rFonts w:ascii="Arial" w:hAnsi="Arial" w:cs="Arial"/>
        </w:rPr>
      </w:pPr>
      <w:r w:rsidRPr="00CA2583">
        <w:rPr>
          <w:rFonts w:ascii="Arial" w:hAnsi="Arial" w:cs="Arial"/>
        </w:rPr>
        <w:tab/>
        <w:t xml:space="preserve">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 </w:t>
      </w:r>
    </w:p>
    <w:p w:rsidR="00570B3A" w:rsidRPr="00CA2583" w:rsidRDefault="00570B3A" w:rsidP="00570B3A">
      <w:pPr>
        <w:pStyle w:val="Default"/>
        <w:jc w:val="both"/>
        <w:rPr>
          <w:rFonts w:ascii="Arial" w:hAnsi="Arial" w:cs="Arial"/>
        </w:rPr>
      </w:pPr>
      <w:r w:rsidRPr="00CA2583">
        <w:rPr>
          <w:rFonts w:ascii="Arial" w:hAnsi="Arial" w:cs="Arial"/>
        </w:rPr>
        <w:tab/>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570B3A" w:rsidRPr="00CA2583" w:rsidRDefault="00570B3A" w:rsidP="00570B3A">
      <w:pPr>
        <w:pStyle w:val="Default"/>
        <w:jc w:val="both"/>
        <w:rPr>
          <w:rFonts w:ascii="Arial" w:hAnsi="Arial" w:cs="Arial"/>
        </w:rPr>
      </w:pPr>
      <w:r w:rsidRPr="00CA2583">
        <w:rPr>
          <w:rFonts w:ascii="Arial" w:hAnsi="Arial" w:cs="Arial"/>
        </w:rPr>
        <w:tab/>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 </w:t>
      </w:r>
    </w:p>
    <w:p w:rsidR="00570B3A" w:rsidRPr="00CA2583" w:rsidRDefault="00570B3A" w:rsidP="00570B3A">
      <w:pPr>
        <w:pStyle w:val="Default"/>
        <w:jc w:val="both"/>
        <w:rPr>
          <w:rFonts w:ascii="Arial" w:hAnsi="Arial" w:cs="Arial"/>
        </w:rPr>
      </w:pPr>
      <w:r w:rsidRPr="00CA2583">
        <w:rPr>
          <w:rFonts w:ascii="Arial" w:hAnsi="Arial" w:cs="Arial"/>
        </w:rPr>
        <w:tab/>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 </w:t>
      </w:r>
    </w:p>
    <w:p w:rsidR="00570B3A" w:rsidRPr="00CA2583" w:rsidRDefault="00570B3A" w:rsidP="00570B3A">
      <w:pPr>
        <w:pStyle w:val="Default"/>
        <w:jc w:val="both"/>
        <w:rPr>
          <w:rFonts w:ascii="Arial" w:hAnsi="Arial" w:cs="Arial"/>
        </w:rPr>
      </w:pPr>
      <w:r w:rsidRPr="00CA2583">
        <w:rPr>
          <w:rFonts w:ascii="Arial" w:hAnsi="Arial" w:cs="Arial"/>
        </w:rPr>
        <w:tab/>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Белгородской области от 30.08.2012 № 17/28 (ред. от 21.07.2015) «Об утверждении нормативов потребления населением коммунальных услуг по электроснабжению на территории Белгородской области при отсутствии приборов учета» и рекомендованы для предварительных расчетов минимальной необходимой мощности объектов электроснабжения. </w:t>
      </w:r>
    </w:p>
    <w:p w:rsidR="00570B3A" w:rsidRPr="00CA2583" w:rsidRDefault="00570B3A" w:rsidP="00570B3A">
      <w:pPr>
        <w:pStyle w:val="Default"/>
        <w:jc w:val="both"/>
        <w:rPr>
          <w:rFonts w:ascii="Arial" w:hAnsi="Arial" w:cs="Arial"/>
          <w:b/>
          <w:color w:val="auto"/>
          <w:lang w:eastAsia="ru-RU"/>
        </w:rPr>
      </w:pPr>
    </w:p>
    <w:p w:rsidR="00570B3A" w:rsidRPr="00CA2583" w:rsidRDefault="00570B3A" w:rsidP="00570B3A">
      <w:pPr>
        <w:pStyle w:val="Default"/>
        <w:jc w:val="center"/>
        <w:outlineLvl w:val="2"/>
        <w:rPr>
          <w:rFonts w:ascii="Arial" w:hAnsi="Arial" w:cs="Arial"/>
          <w:b/>
          <w:color w:val="auto"/>
          <w:lang w:eastAsia="ru-RU"/>
        </w:rPr>
      </w:pPr>
      <w:bookmarkStart w:id="78" w:name="_Toc459416545"/>
      <w:bookmarkStart w:id="79" w:name="_Toc472370499"/>
      <w:bookmarkStart w:id="80" w:name="_Toc474444155"/>
    </w:p>
    <w:p w:rsidR="00570B3A" w:rsidRPr="00CA2583" w:rsidRDefault="00570B3A" w:rsidP="00570B3A">
      <w:pPr>
        <w:pStyle w:val="Default"/>
        <w:jc w:val="center"/>
        <w:outlineLvl w:val="2"/>
        <w:rPr>
          <w:rFonts w:ascii="Arial" w:hAnsi="Arial" w:cs="Arial"/>
          <w:b/>
          <w:color w:val="auto"/>
          <w:lang w:eastAsia="ru-RU"/>
        </w:rPr>
      </w:pPr>
    </w:p>
    <w:p w:rsidR="00570B3A" w:rsidRPr="00CA2583" w:rsidRDefault="00570B3A" w:rsidP="00570B3A">
      <w:pPr>
        <w:pStyle w:val="Default"/>
        <w:jc w:val="center"/>
        <w:outlineLvl w:val="2"/>
        <w:rPr>
          <w:rFonts w:ascii="Arial" w:hAnsi="Arial" w:cs="Arial"/>
          <w:b/>
          <w:color w:val="auto"/>
          <w:lang w:eastAsia="ru-RU"/>
        </w:rPr>
      </w:pPr>
    </w:p>
    <w:p w:rsidR="00570B3A" w:rsidRPr="00CA2583" w:rsidRDefault="00570B3A" w:rsidP="00570B3A">
      <w:pPr>
        <w:pStyle w:val="Default"/>
        <w:jc w:val="center"/>
        <w:outlineLvl w:val="2"/>
        <w:rPr>
          <w:rFonts w:ascii="Arial" w:hAnsi="Arial" w:cs="Arial"/>
          <w:b/>
          <w:color w:val="auto"/>
          <w:lang w:eastAsia="ru-RU"/>
        </w:rPr>
      </w:pPr>
      <w:r w:rsidRPr="00CA2583">
        <w:rPr>
          <w:rFonts w:ascii="Arial" w:hAnsi="Arial" w:cs="Arial"/>
          <w:b/>
          <w:color w:val="auto"/>
          <w:lang w:eastAsia="ru-RU"/>
        </w:rPr>
        <w:t>2.5.2 Газоснабжение</w:t>
      </w:r>
      <w:bookmarkEnd w:id="78"/>
      <w:bookmarkEnd w:id="79"/>
      <w:r w:rsidRPr="00CA2583">
        <w:rPr>
          <w:rFonts w:ascii="Arial" w:hAnsi="Arial" w:cs="Arial"/>
          <w:b/>
          <w:color w:val="auto"/>
          <w:lang w:eastAsia="ru-RU"/>
        </w:rPr>
        <w:t>.</w:t>
      </w:r>
      <w:bookmarkEnd w:id="80"/>
    </w:p>
    <w:p w:rsidR="00570B3A" w:rsidRPr="00CA2583" w:rsidRDefault="00570B3A" w:rsidP="00570B3A">
      <w:pPr>
        <w:pStyle w:val="Default"/>
        <w:jc w:val="center"/>
        <w:outlineLvl w:val="2"/>
        <w:rPr>
          <w:rFonts w:ascii="Arial" w:hAnsi="Arial" w:cs="Arial"/>
          <w:b/>
          <w:color w:val="auto"/>
          <w:lang w:eastAsia="ru-RU"/>
        </w:rPr>
      </w:pPr>
    </w:p>
    <w:p w:rsidR="00570B3A" w:rsidRPr="00CA2583" w:rsidRDefault="00570B3A" w:rsidP="00570B3A">
      <w:pPr>
        <w:pStyle w:val="Default"/>
        <w:jc w:val="both"/>
        <w:rPr>
          <w:rFonts w:ascii="Arial" w:hAnsi="Arial" w:cs="Arial"/>
        </w:rPr>
      </w:pPr>
      <w:r w:rsidRPr="00CA2583">
        <w:rPr>
          <w:rFonts w:ascii="Arial" w:hAnsi="Arial" w:cs="Arial"/>
        </w:rPr>
        <w:tab/>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31.03.1999г.  № 69-ФЗ «О газоснабжении в Российской Федерации». </w:t>
      </w:r>
    </w:p>
    <w:p w:rsidR="00570B3A" w:rsidRPr="00CA2583" w:rsidRDefault="00570B3A" w:rsidP="00570B3A">
      <w:pPr>
        <w:pStyle w:val="Default"/>
        <w:ind w:firstLine="708"/>
        <w:jc w:val="both"/>
        <w:rPr>
          <w:rFonts w:ascii="Arial" w:hAnsi="Arial" w:cs="Arial"/>
        </w:rPr>
      </w:pPr>
      <w:r w:rsidRPr="00CA2583">
        <w:rPr>
          <w:rFonts w:ascii="Arial" w:hAnsi="Arial" w:cs="Arial"/>
        </w:rPr>
        <w:t>Укрупненные показатели потребления газа, куб</w:t>
      </w:r>
      <w:proofErr w:type="gramStart"/>
      <w:r w:rsidRPr="00CA2583">
        <w:rPr>
          <w:rFonts w:ascii="Arial" w:hAnsi="Arial" w:cs="Arial"/>
        </w:rPr>
        <w:t>.м</w:t>
      </w:r>
      <w:proofErr w:type="gramEnd"/>
      <w:r w:rsidRPr="00CA2583">
        <w:rPr>
          <w:rFonts w:ascii="Arial" w:hAnsi="Arial" w:cs="Arial"/>
        </w:rPr>
        <w:t xml:space="preserve">/месяц на 1 чел составят: </w:t>
      </w:r>
    </w:p>
    <w:p w:rsidR="00570B3A" w:rsidRPr="00CA2583" w:rsidRDefault="00570B3A" w:rsidP="00570B3A">
      <w:pPr>
        <w:pStyle w:val="Default"/>
        <w:jc w:val="both"/>
        <w:rPr>
          <w:rFonts w:ascii="Arial" w:hAnsi="Arial" w:cs="Arial"/>
        </w:rPr>
      </w:pPr>
      <w:r w:rsidRPr="00CA2583">
        <w:rPr>
          <w:rFonts w:ascii="Arial" w:hAnsi="Arial" w:cs="Arial"/>
        </w:rPr>
        <w:t xml:space="preserve">– при наличии централизованного горячего водоснабжения - 15; </w:t>
      </w:r>
    </w:p>
    <w:p w:rsidR="00570B3A" w:rsidRPr="00CA2583" w:rsidRDefault="00570B3A" w:rsidP="00570B3A">
      <w:pPr>
        <w:pStyle w:val="Default"/>
        <w:jc w:val="both"/>
        <w:rPr>
          <w:rFonts w:ascii="Arial" w:hAnsi="Arial" w:cs="Arial"/>
        </w:rPr>
      </w:pPr>
      <w:r w:rsidRPr="00CA2583">
        <w:rPr>
          <w:rFonts w:ascii="Arial" w:hAnsi="Arial" w:cs="Arial"/>
        </w:rPr>
        <w:t xml:space="preserve">– при горячем водоснабжении от газовых водонагревателей - 37; </w:t>
      </w:r>
    </w:p>
    <w:p w:rsidR="00570B3A" w:rsidRPr="00CA2583" w:rsidRDefault="00570B3A" w:rsidP="00570B3A">
      <w:pPr>
        <w:pStyle w:val="Default"/>
        <w:jc w:val="both"/>
        <w:rPr>
          <w:rFonts w:ascii="Arial" w:hAnsi="Arial" w:cs="Arial"/>
        </w:rPr>
      </w:pPr>
      <w:r w:rsidRPr="00CA2583">
        <w:rPr>
          <w:rFonts w:ascii="Arial" w:hAnsi="Arial" w:cs="Arial"/>
        </w:rPr>
        <w:t xml:space="preserve">– при отсутствии всяких видов горячего водоснабжения – 15. </w:t>
      </w:r>
    </w:p>
    <w:p w:rsidR="00570B3A" w:rsidRPr="00CA2583" w:rsidRDefault="00570B3A" w:rsidP="00570B3A">
      <w:pPr>
        <w:pStyle w:val="Default"/>
        <w:jc w:val="both"/>
        <w:rPr>
          <w:rFonts w:ascii="Arial" w:hAnsi="Arial" w:cs="Arial"/>
        </w:rPr>
      </w:pPr>
      <w:r w:rsidRPr="00CA2583">
        <w:rPr>
          <w:rFonts w:ascii="Arial" w:hAnsi="Arial" w:cs="Arial"/>
        </w:rPr>
        <w:t xml:space="preserve"> </w:t>
      </w:r>
      <w:r w:rsidRPr="00CA2583">
        <w:rPr>
          <w:rFonts w:ascii="Arial" w:hAnsi="Arial" w:cs="Arial"/>
        </w:rPr>
        <w:tab/>
        <w:t xml:space="preserve">В соответствии с п. 12.29 и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570B3A" w:rsidRPr="00CA2583" w:rsidRDefault="00570B3A" w:rsidP="00570B3A">
      <w:pPr>
        <w:pStyle w:val="Default"/>
        <w:ind w:firstLine="708"/>
        <w:jc w:val="both"/>
        <w:rPr>
          <w:rFonts w:ascii="Arial" w:hAnsi="Arial" w:cs="Arial"/>
        </w:rPr>
      </w:pPr>
      <w:r w:rsidRPr="00CA2583">
        <w:rPr>
          <w:rFonts w:ascii="Arial" w:hAnsi="Arial" w:cs="Arial"/>
        </w:rPr>
        <w:lastRenderedPageBreak/>
        <w:t>Земельный участок минимальной площадью 4 кв</w:t>
      </w:r>
      <w:proofErr w:type="gramStart"/>
      <w:r w:rsidRPr="00CA2583">
        <w:rPr>
          <w:rFonts w:ascii="Arial" w:hAnsi="Arial" w:cs="Arial"/>
        </w:rPr>
        <w:t>.м</w:t>
      </w:r>
      <w:proofErr w:type="gramEnd"/>
      <w:r w:rsidRPr="00CA2583">
        <w:rPr>
          <w:rFonts w:ascii="Arial" w:hAnsi="Arial" w:cs="Arial"/>
        </w:rPr>
        <w:t xml:space="preserve">, для размещения пунктов редуцирования газа, определен исходя из анализа размеров земельных участков, отведенных под существующие ПРГ. </w:t>
      </w:r>
    </w:p>
    <w:p w:rsidR="00570B3A" w:rsidRPr="00CA2583" w:rsidRDefault="00570B3A" w:rsidP="00570B3A">
      <w:pPr>
        <w:pStyle w:val="Default"/>
        <w:ind w:firstLine="708"/>
        <w:jc w:val="both"/>
        <w:rPr>
          <w:rFonts w:ascii="Arial" w:hAnsi="Arial" w:cs="Arial"/>
        </w:rPr>
      </w:pPr>
      <w:r w:rsidRPr="00CA2583">
        <w:rPr>
          <w:rFonts w:ascii="Arial" w:hAnsi="Arial" w:cs="Arial"/>
        </w:rPr>
        <w:t xml:space="preserve">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570B3A" w:rsidRPr="00CA2583" w:rsidRDefault="00570B3A" w:rsidP="00570B3A">
      <w:pPr>
        <w:pStyle w:val="Default"/>
        <w:rPr>
          <w:rFonts w:ascii="Arial" w:hAnsi="Arial" w:cs="Arial"/>
          <w:b/>
          <w:color w:val="auto"/>
          <w:lang w:eastAsia="ru-RU"/>
        </w:rPr>
      </w:pPr>
    </w:p>
    <w:p w:rsidR="00570B3A" w:rsidRPr="00CA2583" w:rsidRDefault="00570B3A" w:rsidP="00570B3A">
      <w:pPr>
        <w:pStyle w:val="Default"/>
        <w:jc w:val="center"/>
        <w:outlineLvl w:val="2"/>
        <w:rPr>
          <w:rFonts w:ascii="Arial" w:hAnsi="Arial" w:cs="Arial"/>
          <w:b/>
          <w:color w:val="auto"/>
          <w:lang w:eastAsia="ru-RU"/>
        </w:rPr>
      </w:pPr>
      <w:bookmarkStart w:id="81" w:name="_Toc459416546"/>
      <w:bookmarkStart w:id="82" w:name="_Toc472370500"/>
      <w:bookmarkStart w:id="83" w:name="_Toc474444156"/>
    </w:p>
    <w:p w:rsidR="00570B3A" w:rsidRPr="00CA2583" w:rsidRDefault="00570B3A" w:rsidP="00570B3A">
      <w:pPr>
        <w:pStyle w:val="Default"/>
        <w:jc w:val="center"/>
        <w:outlineLvl w:val="2"/>
        <w:rPr>
          <w:rFonts w:ascii="Arial" w:hAnsi="Arial" w:cs="Arial"/>
          <w:b/>
          <w:color w:val="auto"/>
          <w:lang w:eastAsia="ru-RU"/>
        </w:rPr>
      </w:pPr>
      <w:r w:rsidRPr="00CA2583">
        <w:rPr>
          <w:rFonts w:ascii="Arial" w:hAnsi="Arial" w:cs="Arial"/>
          <w:b/>
          <w:color w:val="auto"/>
          <w:lang w:eastAsia="ru-RU"/>
        </w:rPr>
        <w:t>2.5.3 Теплоснабжение</w:t>
      </w:r>
      <w:bookmarkEnd w:id="81"/>
      <w:bookmarkEnd w:id="82"/>
      <w:r w:rsidRPr="00CA2583">
        <w:rPr>
          <w:rFonts w:ascii="Arial" w:hAnsi="Arial" w:cs="Arial"/>
          <w:b/>
          <w:color w:val="auto"/>
          <w:lang w:eastAsia="ru-RU"/>
        </w:rPr>
        <w:t>.</w:t>
      </w:r>
      <w:bookmarkEnd w:id="83"/>
    </w:p>
    <w:p w:rsidR="00570B3A" w:rsidRPr="00CA2583" w:rsidRDefault="00570B3A" w:rsidP="00570B3A">
      <w:pPr>
        <w:pStyle w:val="ab"/>
        <w:spacing w:line="273" w:lineRule="exact"/>
        <w:rPr>
          <w:rFonts w:ascii="Arial" w:hAnsi="Arial" w:cs="Arial"/>
          <w:spacing w:val="-1"/>
          <w:szCs w:val="24"/>
        </w:rPr>
      </w:pPr>
      <w:r w:rsidRPr="00CA2583">
        <w:rPr>
          <w:rFonts w:ascii="Arial" w:hAnsi="Arial" w:cs="Arial"/>
          <w:spacing w:val="-1"/>
          <w:szCs w:val="24"/>
        </w:rPr>
        <w:t xml:space="preserve">Централизованная система теплоснабжения в Бобравском сельском поселении отсутствует. </w:t>
      </w:r>
    </w:p>
    <w:p w:rsidR="00570B3A" w:rsidRPr="00CA2583" w:rsidRDefault="00570B3A" w:rsidP="00570B3A">
      <w:pPr>
        <w:pStyle w:val="ab"/>
        <w:spacing w:line="273" w:lineRule="exact"/>
        <w:ind w:firstLine="590"/>
        <w:rPr>
          <w:rFonts w:ascii="Arial" w:hAnsi="Arial" w:cs="Arial"/>
          <w:spacing w:val="-1"/>
          <w:szCs w:val="24"/>
        </w:rPr>
      </w:pPr>
      <w:r w:rsidRPr="00CA2583">
        <w:rPr>
          <w:rFonts w:ascii="Arial" w:hAnsi="Arial" w:cs="Arial"/>
          <w:spacing w:val="-1"/>
          <w:szCs w:val="24"/>
        </w:rPr>
        <w:t>В соответствии с Программой комплексного развития систем коммунальной инфраструктуры Бобравского сельского поселения муниципального района «Ракитянский район» Белгородской области на период до 2026 года строительство объектов местного значения в области центрального теплоснабжения не предусмотрено.</w:t>
      </w:r>
    </w:p>
    <w:p w:rsidR="00570B3A" w:rsidRPr="00CA2583" w:rsidRDefault="00570B3A" w:rsidP="00570B3A">
      <w:pPr>
        <w:pStyle w:val="Default"/>
        <w:jc w:val="center"/>
        <w:rPr>
          <w:rFonts w:ascii="Arial" w:hAnsi="Arial" w:cs="Arial"/>
          <w:b/>
          <w:color w:val="auto"/>
          <w:lang w:eastAsia="ru-RU"/>
        </w:rPr>
      </w:pPr>
    </w:p>
    <w:p w:rsidR="00570B3A" w:rsidRPr="00CA2583" w:rsidRDefault="00570B3A" w:rsidP="00570B3A">
      <w:pPr>
        <w:pStyle w:val="Default"/>
        <w:jc w:val="both"/>
        <w:rPr>
          <w:rFonts w:ascii="Arial" w:hAnsi="Arial" w:cs="Arial"/>
          <w:highlight w:val="darkYellow"/>
        </w:rPr>
      </w:pPr>
      <w:r w:rsidRPr="00CA2583">
        <w:rPr>
          <w:rFonts w:ascii="Arial" w:hAnsi="Arial" w:cs="Arial"/>
        </w:rPr>
        <w:tab/>
      </w:r>
    </w:p>
    <w:p w:rsidR="00570B3A" w:rsidRPr="00CA2583" w:rsidRDefault="00570B3A" w:rsidP="00570B3A">
      <w:pPr>
        <w:pStyle w:val="Default"/>
        <w:jc w:val="center"/>
        <w:outlineLvl w:val="2"/>
        <w:rPr>
          <w:rFonts w:ascii="Arial" w:hAnsi="Arial" w:cs="Arial"/>
          <w:b/>
          <w:color w:val="auto"/>
          <w:lang w:eastAsia="ru-RU"/>
        </w:rPr>
      </w:pPr>
      <w:bookmarkStart w:id="84" w:name="_Toc459416547"/>
      <w:bookmarkStart w:id="85" w:name="_Toc474444157"/>
      <w:r w:rsidRPr="00CA2583">
        <w:rPr>
          <w:rFonts w:ascii="Arial" w:hAnsi="Arial" w:cs="Arial"/>
          <w:b/>
          <w:color w:val="auto"/>
          <w:lang w:eastAsia="ru-RU"/>
        </w:rPr>
        <w:t>2.5.4 Водоснабжение</w:t>
      </w:r>
      <w:bookmarkEnd w:id="84"/>
      <w:r w:rsidRPr="00CA2583">
        <w:rPr>
          <w:rFonts w:ascii="Arial" w:hAnsi="Arial" w:cs="Arial"/>
          <w:b/>
          <w:color w:val="auto"/>
          <w:lang w:eastAsia="ru-RU"/>
        </w:rPr>
        <w:t>.</w:t>
      </w:r>
      <w:bookmarkEnd w:id="85"/>
    </w:p>
    <w:p w:rsidR="00570B3A" w:rsidRPr="00CA2583" w:rsidRDefault="00570B3A" w:rsidP="00570B3A">
      <w:pPr>
        <w:pStyle w:val="Default"/>
        <w:jc w:val="both"/>
        <w:rPr>
          <w:rFonts w:ascii="Arial" w:hAnsi="Arial" w:cs="Arial"/>
        </w:rPr>
      </w:pPr>
      <w:r w:rsidRPr="00CA2583">
        <w:rPr>
          <w:rFonts w:ascii="Arial" w:hAnsi="Arial" w:cs="Arial"/>
        </w:rPr>
        <w:t xml:space="preserve">    </w:t>
      </w:r>
    </w:p>
    <w:p w:rsidR="00570B3A" w:rsidRPr="00CA2583" w:rsidRDefault="00570B3A" w:rsidP="00570B3A">
      <w:pPr>
        <w:pStyle w:val="Default"/>
        <w:jc w:val="both"/>
        <w:rPr>
          <w:rFonts w:ascii="Arial" w:hAnsi="Arial" w:cs="Arial"/>
        </w:rPr>
      </w:pPr>
      <w:r w:rsidRPr="00CA2583">
        <w:rPr>
          <w:rFonts w:ascii="Arial" w:hAnsi="Arial" w:cs="Arial"/>
        </w:rPr>
        <w:t xml:space="preserve">         Расчетные показатели минимально допустимого уровня обеспеченности населения объектами местного значения в области водоснабжения установлены с учетом Федерального закона от 07.12.2011г.  № 416-ФЗ «О водоснабжении и водоотведении».  </w:t>
      </w:r>
    </w:p>
    <w:p w:rsidR="00570B3A" w:rsidRPr="00CA2583" w:rsidRDefault="00570B3A" w:rsidP="00570B3A">
      <w:pPr>
        <w:pStyle w:val="Default"/>
        <w:jc w:val="both"/>
        <w:rPr>
          <w:rFonts w:ascii="Arial" w:hAnsi="Arial" w:cs="Arial"/>
          <w:color w:val="auto"/>
        </w:rPr>
      </w:pPr>
      <w:r w:rsidRPr="00CA2583">
        <w:rPr>
          <w:rFonts w:ascii="Arial" w:hAnsi="Arial" w:cs="Arial"/>
          <w:color w:val="auto"/>
        </w:rPr>
        <w:tab/>
        <w:t xml:space="preserve">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570B3A" w:rsidRPr="00CA2583" w:rsidRDefault="00570B3A" w:rsidP="00570B3A">
      <w:pPr>
        <w:pStyle w:val="Default"/>
        <w:jc w:val="both"/>
        <w:rPr>
          <w:rFonts w:ascii="Arial" w:hAnsi="Arial" w:cs="Arial"/>
          <w:color w:val="auto"/>
        </w:rPr>
      </w:pPr>
      <w:r w:rsidRPr="00CA2583">
        <w:rPr>
          <w:rFonts w:ascii="Arial" w:hAnsi="Arial" w:cs="Arial"/>
          <w:color w:val="auto"/>
        </w:rPr>
        <w:tab/>
        <w:t xml:space="preserve">В состав нормативов градостроительного проектирования в области водоснабжения включены следующие расчетные показатели: </w:t>
      </w:r>
    </w:p>
    <w:p w:rsidR="00570B3A" w:rsidRPr="00CA2583" w:rsidRDefault="00570B3A" w:rsidP="00570B3A">
      <w:pPr>
        <w:pStyle w:val="Default"/>
        <w:jc w:val="both"/>
        <w:rPr>
          <w:rFonts w:ascii="Arial" w:hAnsi="Arial" w:cs="Arial"/>
          <w:color w:val="auto"/>
        </w:rPr>
      </w:pPr>
      <w:r w:rsidRPr="00CA2583">
        <w:rPr>
          <w:rFonts w:ascii="Arial" w:hAnsi="Arial" w:cs="Arial"/>
          <w:color w:val="auto"/>
        </w:rPr>
        <w:t xml:space="preserve">– 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570B3A" w:rsidRPr="00CA2583" w:rsidRDefault="00570B3A" w:rsidP="00570B3A">
      <w:pPr>
        <w:pStyle w:val="Default"/>
        <w:jc w:val="both"/>
        <w:rPr>
          <w:rFonts w:ascii="Arial" w:hAnsi="Arial" w:cs="Arial"/>
          <w:color w:val="auto"/>
        </w:rPr>
      </w:pPr>
      <w:r w:rsidRPr="00CA2583">
        <w:rPr>
          <w:rFonts w:ascii="Arial" w:hAnsi="Arial" w:cs="Arial"/>
          <w:color w:val="auto"/>
        </w:rPr>
        <w:t xml:space="preserve">– минимально допустимые размеры земельных участков для размещения станций очистки воды в зависимости от их производительности. </w:t>
      </w:r>
    </w:p>
    <w:p w:rsidR="00570B3A" w:rsidRPr="00CA2583" w:rsidRDefault="00570B3A" w:rsidP="00570B3A">
      <w:pPr>
        <w:pStyle w:val="Default"/>
        <w:jc w:val="both"/>
        <w:rPr>
          <w:rFonts w:ascii="Arial" w:hAnsi="Arial" w:cs="Arial"/>
          <w:color w:val="auto"/>
        </w:rPr>
      </w:pPr>
      <w:r w:rsidRPr="00CA2583">
        <w:rPr>
          <w:rFonts w:ascii="Arial" w:hAnsi="Arial" w:cs="Arial"/>
          <w:color w:val="auto"/>
        </w:rPr>
        <w:t xml:space="preserve">       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 </w:t>
      </w:r>
    </w:p>
    <w:p w:rsidR="00570B3A" w:rsidRPr="00CA2583" w:rsidRDefault="00570B3A" w:rsidP="00570B3A">
      <w:pPr>
        <w:pStyle w:val="Default"/>
        <w:jc w:val="both"/>
        <w:rPr>
          <w:rFonts w:ascii="Arial" w:hAnsi="Arial" w:cs="Arial"/>
          <w:b/>
          <w:color w:val="auto"/>
          <w:lang w:eastAsia="ru-RU"/>
        </w:rPr>
      </w:pPr>
      <w:bookmarkStart w:id="86" w:name="_Toc459416548"/>
    </w:p>
    <w:p w:rsidR="00570B3A" w:rsidRPr="00CA2583" w:rsidRDefault="00570B3A" w:rsidP="00570B3A">
      <w:pPr>
        <w:pStyle w:val="Default"/>
        <w:jc w:val="center"/>
        <w:outlineLvl w:val="2"/>
        <w:rPr>
          <w:rFonts w:ascii="Arial" w:hAnsi="Arial" w:cs="Arial"/>
          <w:b/>
          <w:color w:val="auto"/>
          <w:lang w:eastAsia="ru-RU"/>
        </w:rPr>
      </w:pPr>
      <w:bookmarkStart w:id="87" w:name="_Toc472370501"/>
      <w:bookmarkStart w:id="88" w:name="_Toc474444158"/>
      <w:r w:rsidRPr="00CA2583">
        <w:rPr>
          <w:rFonts w:ascii="Arial" w:hAnsi="Arial" w:cs="Arial"/>
          <w:b/>
          <w:color w:val="auto"/>
          <w:lang w:eastAsia="ru-RU"/>
        </w:rPr>
        <w:t>2.5.5 Водоотведение</w:t>
      </w:r>
      <w:bookmarkEnd w:id="86"/>
      <w:bookmarkEnd w:id="87"/>
      <w:r w:rsidRPr="00CA2583">
        <w:rPr>
          <w:rFonts w:ascii="Arial" w:hAnsi="Arial" w:cs="Arial"/>
          <w:b/>
          <w:color w:val="auto"/>
          <w:lang w:eastAsia="ru-RU"/>
        </w:rPr>
        <w:t>.</w:t>
      </w:r>
      <w:bookmarkEnd w:id="88"/>
    </w:p>
    <w:p w:rsidR="00570B3A" w:rsidRPr="00CA2583" w:rsidRDefault="00570B3A" w:rsidP="00570B3A">
      <w:pPr>
        <w:pStyle w:val="Default"/>
        <w:jc w:val="center"/>
        <w:rPr>
          <w:rFonts w:ascii="Arial" w:hAnsi="Arial" w:cs="Arial"/>
          <w:b/>
          <w:color w:val="auto"/>
          <w:lang w:eastAsia="ru-RU"/>
        </w:rPr>
      </w:pPr>
    </w:p>
    <w:p w:rsidR="00570B3A" w:rsidRPr="00CA2583" w:rsidRDefault="00570B3A" w:rsidP="00570B3A">
      <w:pPr>
        <w:pStyle w:val="ab"/>
        <w:spacing w:line="273" w:lineRule="exact"/>
        <w:jc w:val="both"/>
        <w:rPr>
          <w:rFonts w:ascii="Arial" w:hAnsi="Arial" w:cs="Arial"/>
          <w:spacing w:val="-1"/>
          <w:szCs w:val="24"/>
        </w:rPr>
      </w:pPr>
      <w:r w:rsidRPr="00CA2583">
        <w:rPr>
          <w:rFonts w:ascii="Arial" w:hAnsi="Arial" w:cs="Arial"/>
          <w:szCs w:val="24"/>
        </w:rPr>
        <w:tab/>
      </w:r>
      <w:bookmarkStart w:id="89" w:name="_Toc459416549"/>
      <w:r w:rsidRPr="00CA2583">
        <w:rPr>
          <w:rFonts w:ascii="Arial" w:hAnsi="Arial" w:cs="Arial"/>
          <w:spacing w:val="-1"/>
          <w:szCs w:val="24"/>
        </w:rPr>
        <w:t>Централизованная система водоотведения в Бобравском сельском поселении отсутствует. Системы очистки сточных вод отсутствуют. Локальных очистных сооружений в поселении нет.</w:t>
      </w:r>
    </w:p>
    <w:p w:rsidR="00570B3A" w:rsidRPr="00CA2583" w:rsidRDefault="00570B3A" w:rsidP="00570B3A">
      <w:pPr>
        <w:pStyle w:val="ab"/>
        <w:spacing w:line="273" w:lineRule="exact"/>
        <w:ind w:firstLine="590"/>
        <w:jc w:val="both"/>
        <w:rPr>
          <w:rFonts w:ascii="Arial" w:hAnsi="Arial" w:cs="Arial"/>
          <w:spacing w:val="-1"/>
          <w:szCs w:val="24"/>
        </w:rPr>
      </w:pPr>
      <w:r w:rsidRPr="00CA2583">
        <w:rPr>
          <w:rFonts w:ascii="Arial" w:hAnsi="Arial" w:cs="Arial"/>
          <w:spacing w:val="-1"/>
          <w:szCs w:val="24"/>
        </w:rPr>
        <w:t xml:space="preserve">В Бобравском сельском поселении 4 населённых пункта не охвачены централизованным водоотведением. Отсутствует централизованное водоотведение в следующих населённых пунктах: с. </w:t>
      </w:r>
      <w:proofErr w:type="spellStart"/>
      <w:r w:rsidRPr="00CA2583">
        <w:rPr>
          <w:rFonts w:ascii="Arial" w:hAnsi="Arial" w:cs="Arial"/>
          <w:spacing w:val="-1"/>
          <w:szCs w:val="24"/>
        </w:rPr>
        <w:t>Бобрава</w:t>
      </w:r>
      <w:proofErr w:type="spellEnd"/>
      <w:r w:rsidRPr="00CA2583">
        <w:rPr>
          <w:rFonts w:ascii="Arial" w:hAnsi="Arial" w:cs="Arial"/>
          <w:spacing w:val="-1"/>
          <w:szCs w:val="24"/>
        </w:rPr>
        <w:t xml:space="preserve">, с. </w:t>
      </w:r>
      <w:proofErr w:type="spellStart"/>
      <w:r w:rsidRPr="00CA2583">
        <w:rPr>
          <w:rFonts w:ascii="Arial" w:hAnsi="Arial" w:cs="Arial"/>
          <w:spacing w:val="-1"/>
          <w:szCs w:val="24"/>
        </w:rPr>
        <w:t>Борисполье</w:t>
      </w:r>
      <w:proofErr w:type="spellEnd"/>
      <w:r w:rsidRPr="00CA2583">
        <w:rPr>
          <w:rFonts w:ascii="Arial" w:hAnsi="Arial" w:cs="Arial"/>
          <w:spacing w:val="-1"/>
          <w:szCs w:val="24"/>
        </w:rPr>
        <w:t xml:space="preserve">, с. </w:t>
      </w:r>
      <w:proofErr w:type="spellStart"/>
      <w:r w:rsidRPr="00CA2583">
        <w:rPr>
          <w:rFonts w:ascii="Arial" w:hAnsi="Arial" w:cs="Arial"/>
          <w:spacing w:val="-1"/>
          <w:szCs w:val="24"/>
        </w:rPr>
        <w:t>Новоленинское</w:t>
      </w:r>
      <w:proofErr w:type="spellEnd"/>
      <w:r w:rsidRPr="00CA2583">
        <w:rPr>
          <w:rFonts w:ascii="Arial" w:hAnsi="Arial" w:cs="Arial"/>
          <w:spacing w:val="-1"/>
          <w:szCs w:val="24"/>
        </w:rPr>
        <w:t xml:space="preserve">, с. </w:t>
      </w:r>
      <w:proofErr w:type="spellStart"/>
      <w:r w:rsidRPr="00CA2583">
        <w:rPr>
          <w:rFonts w:ascii="Arial" w:hAnsi="Arial" w:cs="Arial"/>
          <w:spacing w:val="-1"/>
          <w:szCs w:val="24"/>
        </w:rPr>
        <w:t>Новозахаровка</w:t>
      </w:r>
      <w:proofErr w:type="spellEnd"/>
      <w:r w:rsidRPr="00CA2583">
        <w:rPr>
          <w:rFonts w:ascii="Arial" w:hAnsi="Arial" w:cs="Arial"/>
          <w:spacing w:val="-1"/>
          <w:szCs w:val="24"/>
        </w:rPr>
        <w:t>.</w:t>
      </w:r>
    </w:p>
    <w:p w:rsidR="00570B3A" w:rsidRPr="00CA2583" w:rsidRDefault="00570B3A" w:rsidP="00570B3A">
      <w:pPr>
        <w:pStyle w:val="ab"/>
        <w:spacing w:line="273" w:lineRule="exact"/>
        <w:ind w:firstLine="590"/>
        <w:jc w:val="both"/>
        <w:rPr>
          <w:rFonts w:ascii="Arial" w:hAnsi="Arial" w:cs="Arial"/>
          <w:spacing w:val="-1"/>
          <w:szCs w:val="24"/>
        </w:rPr>
      </w:pPr>
      <w:r w:rsidRPr="00CA2583">
        <w:rPr>
          <w:rFonts w:ascii="Arial" w:hAnsi="Arial" w:cs="Arial"/>
          <w:spacing w:val="-1"/>
          <w:szCs w:val="24"/>
        </w:rPr>
        <w:t xml:space="preserve">Существующая система водоотведения Бобравского сельского поселения нецентрализованная и представлена индивидуальными выгребами или надворными </w:t>
      </w:r>
      <w:r w:rsidRPr="00CA2583">
        <w:rPr>
          <w:rFonts w:ascii="Arial" w:hAnsi="Arial" w:cs="Arial"/>
          <w:spacing w:val="-1"/>
          <w:szCs w:val="24"/>
        </w:rPr>
        <w:lastRenderedPageBreak/>
        <w:t>уборными. Удаление сточных вод из выгребов осуществляется вывозом ассенизационными машинами на поле ассенизации.</w:t>
      </w:r>
    </w:p>
    <w:p w:rsidR="00570B3A" w:rsidRPr="00CA2583" w:rsidRDefault="00570B3A" w:rsidP="00570B3A">
      <w:pPr>
        <w:pStyle w:val="ab"/>
        <w:spacing w:line="273" w:lineRule="exact"/>
        <w:ind w:firstLine="590"/>
        <w:jc w:val="both"/>
        <w:rPr>
          <w:rFonts w:ascii="Arial" w:hAnsi="Arial" w:cs="Arial"/>
          <w:spacing w:val="-1"/>
          <w:szCs w:val="24"/>
        </w:rPr>
      </w:pPr>
      <w:r w:rsidRPr="00CA2583">
        <w:rPr>
          <w:rFonts w:ascii="Arial" w:hAnsi="Arial" w:cs="Arial"/>
          <w:spacing w:val="-1"/>
          <w:szCs w:val="24"/>
        </w:rPr>
        <w:t>В соответствии с Программой комплексного развития систем коммунальной инфраструктуры Бобравского сельского поселения муниципального района «Ракитянский район» Белгородской области на период до 2026 года строительство объектов местного значения в области водоотведения не предусмотрено.</w:t>
      </w:r>
    </w:p>
    <w:p w:rsidR="00570B3A" w:rsidRPr="00CA2583" w:rsidRDefault="00570B3A" w:rsidP="00570B3A">
      <w:pPr>
        <w:pStyle w:val="Default"/>
        <w:jc w:val="both"/>
        <w:rPr>
          <w:rFonts w:ascii="Arial" w:hAnsi="Arial" w:cs="Arial"/>
          <w:b/>
          <w:color w:val="auto"/>
          <w:lang w:eastAsia="ru-RU"/>
        </w:rPr>
      </w:pPr>
    </w:p>
    <w:p w:rsidR="00570B3A" w:rsidRPr="00CA2583" w:rsidRDefault="00570B3A" w:rsidP="00570B3A">
      <w:pPr>
        <w:pStyle w:val="Default"/>
        <w:jc w:val="center"/>
        <w:rPr>
          <w:rFonts w:ascii="Arial" w:hAnsi="Arial" w:cs="Arial"/>
          <w:b/>
          <w:color w:val="auto"/>
          <w:lang w:eastAsia="ru-RU"/>
        </w:rPr>
      </w:pPr>
      <w:bookmarkStart w:id="90" w:name="_Toc459416550"/>
      <w:bookmarkEnd w:id="89"/>
    </w:p>
    <w:p w:rsidR="00570B3A" w:rsidRPr="00CA2583" w:rsidRDefault="00570B3A" w:rsidP="00570B3A">
      <w:pPr>
        <w:pStyle w:val="Default"/>
        <w:jc w:val="center"/>
        <w:outlineLvl w:val="2"/>
        <w:rPr>
          <w:rFonts w:ascii="Arial" w:hAnsi="Arial" w:cs="Arial"/>
          <w:b/>
          <w:color w:val="auto"/>
          <w:lang w:eastAsia="ru-RU"/>
        </w:rPr>
      </w:pPr>
      <w:bookmarkStart w:id="91" w:name="_Toc472370503"/>
      <w:bookmarkStart w:id="92" w:name="_Toc474444161"/>
      <w:r w:rsidRPr="00CA2583">
        <w:rPr>
          <w:rFonts w:ascii="Arial" w:hAnsi="Arial" w:cs="Arial"/>
          <w:b/>
          <w:color w:val="auto"/>
          <w:lang w:eastAsia="ru-RU"/>
        </w:rPr>
        <w:t>2.6 Объекты организации ритуальных услуг и содержания мест захоронения</w:t>
      </w:r>
      <w:bookmarkEnd w:id="90"/>
      <w:bookmarkEnd w:id="91"/>
      <w:bookmarkEnd w:id="92"/>
    </w:p>
    <w:p w:rsidR="00570B3A" w:rsidRPr="00CA2583" w:rsidRDefault="00570B3A" w:rsidP="00570B3A">
      <w:pPr>
        <w:pStyle w:val="Default"/>
        <w:jc w:val="center"/>
        <w:outlineLvl w:val="2"/>
        <w:rPr>
          <w:rFonts w:ascii="Arial" w:hAnsi="Arial" w:cs="Arial"/>
          <w:b/>
          <w:color w:val="auto"/>
          <w:lang w:eastAsia="ru-RU"/>
        </w:rPr>
      </w:pPr>
    </w:p>
    <w:p w:rsidR="00570B3A" w:rsidRPr="00CA2583" w:rsidRDefault="00570B3A" w:rsidP="00570B3A">
      <w:pPr>
        <w:pStyle w:val="aff"/>
        <w:shd w:val="clear" w:color="auto" w:fill="FFFFFF"/>
        <w:spacing w:before="0" w:beforeAutospacing="0" w:after="0" w:afterAutospacing="0"/>
        <w:ind w:firstLine="851"/>
        <w:jc w:val="both"/>
        <w:textAlignment w:val="baseline"/>
        <w:rPr>
          <w:rFonts w:ascii="Arial" w:hAnsi="Arial" w:cs="Arial"/>
        </w:rPr>
      </w:pPr>
      <w:r w:rsidRPr="00CA2583">
        <w:rPr>
          <w:rFonts w:ascii="Arial" w:hAnsi="Arial" w:cs="Arial"/>
        </w:rPr>
        <w:t xml:space="preserve">Нормативы размещения мест захоронения разработаны в соответствии с </w:t>
      </w:r>
      <w:hyperlink r:id="rId46" w:history="1">
        <w:r w:rsidRPr="00CA2583">
          <w:rPr>
            <w:rFonts w:ascii="Arial" w:hAnsi="Arial" w:cs="Arial"/>
          </w:rPr>
          <w:t>СанПиН 2.1.2882-11</w:t>
        </w:r>
      </w:hyperlink>
      <w:r w:rsidRPr="00CA2583">
        <w:rPr>
          <w:rFonts w:ascii="Arial" w:hAnsi="Arial" w:cs="Arial"/>
        </w:rPr>
        <w:t xml:space="preserve">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570B3A" w:rsidRPr="00CA2583" w:rsidRDefault="00570B3A" w:rsidP="00570B3A">
      <w:pPr>
        <w:rPr>
          <w:rFonts w:ascii="Arial" w:hAnsi="Arial" w:cs="Arial"/>
          <w:sz w:val="24"/>
          <w:szCs w:val="24"/>
        </w:rPr>
      </w:pPr>
      <w:r w:rsidRPr="00CA2583">
        <w:rPr>
          <w:rFonts w:ascii="Arial" w:hAnsi="Arial" w:cs="Arial"/>
          <w:sz w:val="24"/>
          <w:szCs w:val="24"/>
        </w:rPr>
        <w:br w:type="page"/>
      </w:r>
    </w:p>
    <w:p w:rsidR="00570B3A" w:rsidRPr="00CA2583" w:rsidRDefault="00570B3A" w:rsidP="00570B3A">
      <w:pPr>
        <w:pStyle w:val="ConsPlusNormal"/>
        <w:ind w:firstLine="0"/>
        <w:jc w:val="center"/>
        <w:outlineLvl w:val="0"/>
        <w:rPr>
          <w:b/>
          <w:sz w:val="24"/>
          <w:szCs w:val="24"/>
        </w:rPr>
      </w:pPr>
      <w:bookmarkStart w:id="93" w:name="_Toc459416551"/>
      <w:bookmarkStart w:id="94" w:name="_Toc472370504"/>
      <w:bookmarkStart w:id="95" w:name="_Toc474444162"/>
      <w:r w:rsidRPr="00CA2583">
        <w:rPr>
          <w:b/>
          <w:sz w:val="24"/>
          <w:szCs w:val="24"/>
        </w:rPr>
        <w:lastRenderedPageBreak/>
        <w:t>3. Правила и область применения расчетных показателей,</w:t>
      </w:r>
      <w:bookmarkEnd w:id="93"/>
      <w:bookmarkEnd w:id="94"/>
      <w:bookmarkEnd w:id="95"/>
    </w:p>
    <w:p w:rsidR="00570B3A" w:rsidRPr="00CA2583" w:rsidRDefault="00570B3A" w:rsidP="00570B3A">
      <w:pPr>
        <w:pStyle w:val="ConsPlusNormal"/>
        <w:ind w:firstLine="0"/>
        <w:jc w:val="center"/>
        <w:outlineLvl w:val="0"/>
        <w:rPr>
          <w:b/>
          <w:sz w:val="24"/>
          <w:szCs w:val="24"/>
        </w:rPr>
      </w:pPr>
      <w:bookmarkStart w:id="96" w:name="_Toc459416552"/>
      <w:bookmarkStart w:id="97" w:name="_Toc472370505"/>
      <w:bookmarkStart w:id="98" w:name="_Toc474444163"/>
      <w:r w:rsidRPr="00CA2583">
        <w:rPr>
          <w:b/>
          <w:sz w:val="24"/>
          <w:szCs w:val="24"/>
        </w:rPr>
        <w:t>содержащихся в основной части местных нормативов</w:t>
      </w:r>
      <w:bookmarkEnd w:id="96"/>
      <w:bookmarkEnd w:id="97"/>
      <w:bookmarkEnd w:id="98"/>
    </w:p>
    <w:p w:rsidR="00570B3A" w:rsidRPr="00CA2583" w:rsidRDefault="00570B3A" w:rsidP="00570B3A">
      <w:pPr>
        <w:pStyle w:val="ConsPlusNormal"/>
        <w:ind w:firstLine="0"/>
        <w:jc w:val="center"/>
        <w:outlineLvl w:val="0"/>
        <w:rPr>
          <w:b/>
          <w:sz w:val="24"/>
          <w:szCs w:val="24"/>
        </w:rPr>
      </w:pPr>
      <w:bookmarkStart w:id="99" w:name="_Toc459416553"/>
      <w:bookmarkStart w:id="100" w:name="_Toc472370506"/>
      <w:bookmarkStart w:id="101" w:name="_Toc474444164"/>
      <w:r w:rsidRPr="00CA2583">
        <w:rPr>
          <w:b/>
          <w:sz w:val="24"/>
          <w:szCs w:val="24"/>
        </w:rPr>
        <w:t xml:space="preserve">градостроительного проектирования </w:t>
      </w:r>
      <w:bookmarkEnd w:id="99"/>
      <w:bookmarkEnd w:id="100"/>
      <w:bookmarkEnd w:id="101"/>
      <w:r w:rsidRPr="00CA2583">
        <w:rPr>
          <w:b/>
          <w:sz w:val="24"/>
          <w:szCs w:val="24"/>
        </w:rPr>
        <w:t>Бобравского сельского поселения</w:t>
      </w:r>
    </w:p>
    <w:p w:rsidR="00570B3A" w:rsidRPr="00CA2583" w:rsidRDefault="00570B3A" w:rsidP="00570B3A">
      <w:pPr>
        <w:pStyle w:val="ConsPlusNormal"/>
        <w:ind w:firstLine="0"/>
        <w:jc w:val="center"/>
        <w:rPr>
          <w:b/>
          <w:sz w:val="24"/>
          <w:szCs w:val="24"/>
        </w:rPr>
      </w:pPr>
    </w:p>
    <w:p w:rsidR="00570B3A" w:rsidRPr="00CA2583" w:rsidRDefault="00570B3A" w:rsidP="00570B3A">
      <w:pPr>
        <w:ind w:firstLine="544"/>
        <w:jc w:val="both"/>
        <w:rPr>
          <w:rFonts w:ascii="Arial" w:hAnsi="Arial" w:cs="Arial"/>
          <w:bCs/>
          <w:sz w:val="24"/>
          <w:szCs w:val="24"/>
        </w:rPr>
      </w:pPr>
      <w:r w:rsidRPr="00CA2583">
        <w:rPr>
          <w:rFonts w:ascii="Arial" w:hAnsi="Arial" w:cs="Arial"/>
          <w:sz w:val="24"/>
          <w:szCs w:val="24"/>
        </w:rPr>
        <w:t xml:space="preserve">Местные нормативы градостроительного проектирования Бобравского сельского поселения </w:t>
      </w:r>
      <w:r w:rsidRPr="00CA2583">
        <w:rPr>
          <w:rFonts w:ascii="Arial" w:hAnsi="Arial" w:cs="Arial"/>
          <w:color w:val="000000"/>
          <w:sz w:val="24"/>
          <w:szCs w:val="24"/>
        </w:rPr>
        <w:t>подлежат применению при подготовке документов территориального планирования, градостроительного зонирования, документации по планировке территории Бобравского сельского поселения, градостроительных планов земельных участков, расположенных в границах Бобравского сельского поселения.</w:t>
      </w:r>
    </w:p>
    <w:p w:rsidR="00570B3A" w:rsidRPr="00CA2583" w:rsidRDefault="00570B3A" w:rsidP="00570B3A">
      <w:pPr>
        <w:pStyle w:val="afa"/>
        <w:spacing w:before="0"/>
        <w:rPr>
          <w:rFonts w:ascii="Arial" w:hAnsi="Arial" w:cs="Arial"/>
          <w:bCs w:val="0"/>
          <w:sz w:val="24"/>
          <w:szCs w:val="24"/>
        </w:rPr>
      </w:pPr>
    </w:p>
    <w:p w:rsidR="00570B3A" w:rsidRPr="00CA2583" w:rsidRDefault="00570B3A" w:rsidP="003711E2">
      <w:pPr>
        <w:rPr>
          <w:rFonts w:ascii="Arial" w:hAnsi="Arial" w:cs="Arial"/>
          <w:sz w:val="24"/>
          <w:szCs w:val="24"/>
        </w:rPr>
      </w:pPr>
    </w:p>
    <w:sectPr w:rsidR="00570B3A" w:rsidRPr="00CA2583" w:rsidSect="00CA2583">
      <w:pgSz w:w="11907" w:h="16840"/>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3A" w:rsidRDefault="00216F3A">
      <w:r>
        <w:separator/>
      </w:r>
    </w:p>
  </w:endnote>
  <w:endnote w:type="continuationSeparator" w:id="0">
    <w:p w:rsidR="00216F3A" w:rsidRDefault="00216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JournalSans">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yrillicHeavy">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3A" w:rsidRDefault="00547B2A" w:rsidP="00E239EC">
    <w:pPr>
      <w:pStyle w:val="af2"/>
      <w:framePr w:wrap="around" w:vAnchor="text" w:hAnchor="margin" w:xAlign="right" w:y="1"/>
      <w:rPr>
        <w:rStyle w:val="afc"/>
        <w:rFonts w:eastAsia="Calibri"/>
      </w:rPr>
    </w:pPr>
    <w:r>
      <w:rPr>
        <w:rStyle w:val="afc"/>
        <w:rFonts w:eastAsia="Calibri"/>
      </w:rPr>
      <w:fldChar w:fldCharType="begin"/>
    </w:r>
    <w:r w:rsidR="00570B3A">
      <w:rPr>
        <w:rStyle w:val="afc"/>
        <w:rFonts w:eastAsia="Calibri"/>
      </w:rPr>
      <w:instrText xml:space="preserve">PAGE  </w:instrText>
    </w:r>
    <w:r>
      <w:rPr>
        <w:rStyle w:val="afc"/>
        <w:rFonts w:eastAsia="Calibri"/>
      </w:rPr>
      <w:fldChar w:fldCharType="separate"/>
    </w:r>
    <w:r w:rsidR="00570B3A">
      <w:rPr>
        <w:rStyle w:val="afc"/>
        <w:rFonts w:eastAsia="Calibri"/>
        <w:noProof/>
      </w:rPr>
      <w:t>4</w:t>
    </w:r>
    <w:r>
      <w:rPr>
        <w:rStyle w:val="afc"/>
        <w:rFonts w:eastAsia="Calibri"/>
      </w:rPr>
      <w:fldChar w:fldCharType="end"/>
    </w:r>
  </w:p>
  <w:p w:rsidR="00570B3A" w:rsidRDefault="00570B3A" w:rsidP="00E239EC">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3A" w:rsidRDefault="00216F3A">
      <w:r>
        <w:separator/>
      </w:r>
    </w:p>
  </w:footnote>
  <w:footnote w:type="continuationSeparator" w:id="0">
    <w:p w:rsidR="00216F3A" w:rsidRDefault="00216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3A" w:rsidRPr="00F6139B" w:rsidRDefault="00570B3A">
    <w:pPr>
      <w:pStyle w:val="af0"/>
      <w:contextualSpacing/>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1C897E"/>
    <w:lvl w:ilvl="0">
      <w:start w:val="1"/>
      <w:numFmt w:val="decimal"/>
      <w:pStyle w:val="5"/>
      <w:lvlText w:val="%1."/>
      <w:lvlJc w:val="left"/>
      <w:pPr>
        <w:tabs>
          <w:tab w:val="num" w:pos="1492"/>
        </w:tabs>
        <w:ind w:left="1492" w:hanging="360"/>
      </w:pPr>
    </w:lvl>
  </w:abstractNum>
  <w:abstractNum w:abstractNumId="1">
    <w:nsid w:val="FFFFFF7D"/>
    <w:multiLevelType w:val="singleLevel"/>
    <w:tmpl w:val="9A36AA6C"/>
    <w:lvl w:ilvl="0">
      <w:start w:val="1"/>
      <w:numFmt w:val="decimal"/>
      <w:pStyle w:val="4"/>
      <w:lvlText w:val="%1."/>
      <w:lvlJc w:val="left"/>
      <w:pPr>
        <w:tabs>
          <w:tab w:val="num" w:pos="1209"/>
        </w:tabs>
        <w:ind w:left="1209" w:hanging="360"/>
      </w:pPr>
    </w:lvl>
  </w:abstractNum>
  <w:abstractNum w:abstractNumId="2">
    <w:nsid w:val="FFFFFF7E"/>
    <w:multiLevelType w:val="singleLevel"/>
    <w:tmpl w:val="FA3C625E"/>
    <w:lvl w:ilvl="0">
      <w:start w:val="1"/>
      <w:numFmt w:val="decimal"/>
      <w:pStyle w:val="3"/>
      <w:lvlText w:val="%1."/>
      <w:lvlJc w:val="left"/>
      <w:pPr>
        <w:tabs>
          <w:tab w:val="num" w:pos="926"/>
        </w:tabs>
        <w:ind w:left="926" w:hanging="360"/>
      </w:pPr>
    </w:lvl>
  </w:abstractNum>
  <w:abstractNum w:abstractNumId="3">
    <w:nsid w:val="FFFFFF7F"/>
    <w:multiLevelType w:val="singleLevel"/>
    <w:tmpl w:val="19E49D66"/>
    <w:lvl w:ilvl="0">
      <w:start w:val="1"/>
      <w:numFmt w:val="decimal"/>
      <w:pStyle w:val="9"/>
      <w:lvlText w:val="%1."/>
      <w:lvlJc w:val="left"/>
      <w:pPr>
        <w:tabs>
          <w:tab w:val="num" w:pos="643"/>
        </w:tabs>
        <w:ind w:left="643" w:hanging="360"/>
      </w:pPr>
    </w:lvl>
  </w:abstractNum>
  <w:abstractNum w:abstractNumId="4">
    <w:nsid w:val="FFFFFF80"/>
    <w:multiLevelType w:val="singleLevel"/>
    <w:tmpl w:val="3FD67D7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B0A511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D725C2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9624FE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7D2C8C06"/>
    <w:lvl w:ilvl="0">
      <w:start w:val="1"/>
      <w:numFmt w:val="decimal"/>
      <w:pStyle w:val="a"/>
      <w:lvlText w:val="%1."/>
      <w:lvlJc w:val="left"/>
      <w:pPr>
        <w:tabs>
          <w:tab w:val="num" w:pos="360"/>
        </w:tabs>
        <w:ind w:left="360" w:hanging="360"/>
      </w:pPr>
    </w:lvl>
  </w:abstractNum>
  <w:abstractNum w:abstractNumId="9">
    <w:nsid w:val="FFFFFF89"/>
    <w:multiLevelType w:val="singleLevel"/>
    <w:tmpl w:val="C5EC7514"/>
    <w:lvl w:ilvl="0">
      <w:start w:val="1"/>
      <w:numFmt w:val="bullet"/>
      <w:pStyle w:val="a0"/>
      <w:lvlText w:val=""/>
      <w:lvlJc w:val="left"/>
      <w:pPr>
        <w:tabs>
          <w:tab w:val="num" w:pos="360"/>
        </w:tabs>
        <w:ind w:left="360" w:hanging="360"/>
      </w:pPr>
      <w:rPr>
        <w:rFonts w:ascii="Symbol" w:hAnsi="Symbol" w:hint="default"/>
      </w:rPr>
    </w:lvl>
  </w:abstractNum>
  <w:abstractNum w:abstractNumId="10">
    <w:nsid w:val="000A326C"/>
    <w:multiLevelType w:val="multilevel"/>
    <w:tmpl w:val="6FDA6744"/>
    <w:lvl w:ilvl="0">
      <w:start w:val="1"/>
      <w:numFmt w:val="decimal"/>
      <w:pStyle w:val="a1"/>
      <w:isLgl/>
      <w:suff w:val="space"/>
      <w:lvlText w:val="%1"/>
      <w:lvlJc w:val="left"/>
      <w:pPr>
        <w:ind w:left="1"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4265C86"/>
    <w:multiLevelType w:val="hybridMultilevel"/>
    <w:tmpl w:val="C02A91D8"/>
    <w:lvl w:ilvl="0" w:tplc="309C5D1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04C94BBE"/>
    <w:multiLevelType w:val="hybridMultilevel"/>
    <w:tmpl w:val="12E4FE2E"/>
    <w:lvl w:ilvl="0" w:tplc="38A8EA9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091179FB"/>
    <w:multiLevelType w:val="hybridMultilevel"/>
    <w:tmpl w:val="B09A8C2E"/>
    <w:lvl w:ilvl="0" w:tplc="FFFFFFFF">
      <w:start w:val="1"/>
      <w:numFmt w:val="decimal"/>
      <w:pStyle w:val="1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1A561684"/>
    <w:multiLevelType w:val="hybridMultilevel"/>
    <w:tmpl w:val="A2285F3A"/>
    <w:lvl w:ilvl="0" w:tplc="289AE6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1B414CE0"/>
    <w:multiLevelType w:val="multilevel"/>
    <w:tmpl w:val="0B02AAC0"/>
    <w:styleLink w:val="1"/>
    <w:lvl w:ilvl="0">
      <w:numFmt w:val="bullet"/>
      <w:lvlText w:val="–"/>
      <w:lvlJc w:val="left"/>
      <w:pPr>
        <w:ind w:left="143" w:firstLine="567"/>
      </w:pPr>
      <w:rPr>
        <w:rFonts w:ascii="Times New Roman" w:hAnsi="Times New Roman" w:hint="default"/>
      </w:rPr>
    </w:lvl>
    <w:lvl w:ilvl="1">
      <w:start w:val="1"/>
      <w:numFmt w:val="bullet"/>
      <w:suff w:val="space"/>
      <w:lvlText w:val="–"/>
      <w:lvlJc w:val="left"/>
      <w:pPr>
        <w:ind w:left="143" w:firstLine="567"/>
      </w:pPr>
      <w:rPr>
        <w:rFonts w:ascii="Times New Roman" w:hAnsi="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hint="default"/>
      </w:rPr>
    </w:lvl>
    <w:lvl w:ilvl="4">
      <w:start w:val="1"/>
      <w:numFmt w:val="bullet"/>
      <w:suff w:val="space"/>
      <w:lvlText w:val="–"/>
      <w:lvlJc w:val="left"/>
      <w:pPr>
        <w:ind w:left="143" w:firstLine="567"/>
      </w:pPr>
      <w:rPr>
        <w:rFonts w:ascii="Times New Roman" w:hAnsi="Times New Roman" w:hint="default"/>
      </w:rPr>
    </w:lvl>
    <w:lvl w:ilvl="5">
      <w:start w:val="1"/>
      <w:numFmt w:val="bullet"/>
      <w:suff w:val="space"/>
      <w:lvlText w:val="–"/>
      <w:lvlJc w:val="left"/>
      <w:pPr>
        <w:ind w:left="143" w:firstLine="567"/>
      </w:pPr>
      <w:rPr>
        <w:rFonts w:ascii="Times New Roman" w:hAnsi="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hint="default"/>
      </w:rPr>
    </w:lvl>
    <w:lvl w:ilvl="8">
      <w:start w:val="1"/>
      <w:numFmt w:val="bullet"/>
      <w:suff w:val="space"/>
      <w:lvlText w:val=""/>
      <w:lvlJc w:val="left"/>
      <w:pPr>
        <w:ind w:left="143" w:firstLine="567"/>
      </w:pPr>
      <w:rPr>
        <w:rFonts w:ascii="Symbol" w:hAnsi="Symbol" w:hint="default"/>
      </w:rPr>
    </w:lvl>
  </w:abstractNum>
  <w:abstractNum w:abstractNumId="17">
    <w:nsid w:val="2C557F61"/>
    <w:multiLevelType w:val="hybridMultilevel"/>
    <w:tmpl w:val="82020AA2"/>
    <w:lvl w:ilvl="0" w:tplc="FA529E9A">
      <w:start w:val="1"/>
      <w:numFmt w:val="decimal"/>
      <w:pStyle w:val="a2"/>
      <w:lvlText w:val="%1"/>
      <w:lvlJc w:val="left"/>
      <w:pPr>
        <w:tabs>
          <w:tab w:val="num" w:pos="992"/>
        </w:tabs>
        <w:ind w:left="652"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002DCC"/>
    <w:multiLevelType w:val="hybridMultilevel"/>
    <w:tmpl w:val="EEF61B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765D40"/>
    <w:multiLevelType w:val="multilevel"/>
    <w:tmpl w:val="0FA2118A"/>
    <w:styleLink w:val="2010"/>
    <w:lvl w:ilvl="0">
      <w:start w:val="1"/>
      <w:numFmt w:val="bullet"/>
      <w:lvlRestart w:val="0"/>
      <w:lvlText w:val="–"/>
      <w:lvlJc w:val="left"/>
      <w:pPr>
        <w:tabs>
          <w:tab w:val="num" w:pos="992"/>
        </w:tabs>
        <w:ind w:firstLine="709"/>
      </w:pPr>
      <w:rPr>
        <w:rFonts w:ascii="Times New Roman" w:hAnsi="Times New Roman" w:hint="default"/>
      </w:rPr>
    </w:lvl>
    <w:lvl w:ilvl="1">
      <w:start w:val="1"/>
      <w:numFmt w:val="russianLower"/>
      <w:lvlText w:val="%2)"/>
      <w:lvlJc w:val="left"/>
      <w:pPr>
        <w:tabs>
          <w:tab w:val="num" w:pos="1418"/>
        </w:tabs>
        <w:ind w:firstLine="992"/>
      </w:pPr>
      <w:rPr>
        <w:rFonts w:cs="Times New Roman" w:hint="default"/>
      </w:rPr>
    </w:lvl>
    <w:lvl w:ilvl="2">
      <w:start w:val="1"/>
      <w:numFmt w:val="decimal"/>
      <w:lvlText w:val="%3)"/>
      <w:lvlJc w:val="left"/>
      <w:pPr>
        <w:tabs>
          <w:tab w:val="num" w:pos="1843"/>
        </w:tabs>
        <w:ind w:firstLine="1418"/>
      </w:pPr>
      <w:rPr>
        <w:rFonts w:cs="Times New Roman" w:hint="default"/>
      </w:rPr>
    </w:lvl>
    <w:lvl w:ilvl="3">
      <w:start w:val="1"/>
      <w:numFmt w:val="none"/>
      <w:lvlText w:val=""/>
      <w:lvlJc w:val="left"/>
      <w:pPr>
        <w:tabs>
          <w:tab w:val="num" w:pos="4893"/>
        </w:tabs>
        <w:ind w:left="4893" w:hanging="360"/>
      </w:pPr>
      <w:rPr>
        <w:rFonts w:cs="Times New Roman" w:hint="default"/>
      </w:rPr>
    </w:lvl>
    <w:lvl w:ilvl="4">
      <w:start w:val="1"/>
      <w:numFmt w:val="none"/>
      <w:lvlText w:val=""/>
      <w:lvlJc w:val="left"/>
      <w:pPr>
        <w:tabs>
          <w:tab w:val="num" w:pos="5613"/>
        </w:tabs>
        <w:ind w:left="5613" w:hanging="360"/>
      </w:pPr>
      <w:rPr>
        <w:rFonts w:cs="Times New Roman" w:hint="default"/>
      </w:rPr>
    </w:lvl>
    <w:lvl w:ilvl="5">
      <w:start w:val="1"/>
      <w:numFmt w:val="none"/>
      <w:lvlText w:val=""/>
      <w:lvlJc w:val="right"/>
      <w:pPr>
        <w:tabs>
          <w:tab w:val="num" w:pos="6333"/>
        </w:tabs>
        <w:ind w:left="6333" w:hanging="180"/>
      </w:pPr>
      <w:rPr>
        <w:rFonts w:cs="Times New Roman" w:hint="default"/>
      </w:rPr>
    </w:lvl>
    <w:lvl w:ilvl="6">
      <w:start w:val="1"/>
      <w:numFmt w:val="none"/>
      <w:lvlText w:val=""/>
      <w:lvlJc w:val="left"/>
      <w:pPr>
        <w:tabs>
          <w:tab w:val="num" w:pos="7053"/>
        </w:tabs>
        <w:ind w:left="7053" w:hanging="360"/>
      </w:pPr>
      <w:rPr>
        <w:rFonts w:cs="Times New Roman" w:hint="default"/>
      </w:rPr>
    </w:lvl>
    <w:lvl w:ilvl="7">
      <w:start w:val="1"/>
      <w:numFmt w:val="none"/>
      <w:lvlText w:val=""/>
      <w:lvlJc w:val="left"/>
      <w:pPr>
        <w:tabs>
          <w:tab w:val="num" w:pos="7773"/>
        </w:tabs>
        <w:ind w:left="7773" w:hanging="360"/>
      </w:pPr>
      <w:rPr>
        <w:rFonts w:cs="Times New Roman" w:hint="default"/>
      </w:rPr>
    </w:lvl>
    <w:lvl w:ilvl="8">
      <w:start w:val="1"/>
      <w:numFmt w:val="none"/>
      <w:lvlText w:val=""/>
      <w:lvlJc w:val="right"/>
      <w:pPr>
        <w:tabs>
          <w:tab w:val="num" w:pos="8493"/>
        </w:tabs>
        <w:ind w:left="8493" w:hanging="180"/>
      </w:pPr>
      <w:rPr>
        <w:rFonts w:cs="Times New Roman" w:hint="default"/>
      </w:rPr>
    </w:lvl>
  </w:abstractNum>
  <w:abstractNum w:abstractNumId="20">
    <w:nsid w:val="38345307"/>
    <w:multiLevelType w:val="multilevel"/>
    <w:tmpl w:val="5CDE3B6A"/>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360"/>
        </w:tabs>
        <w:ind w:left="360" w:hanging="360"/>
      </w:pPr>
      <w:rPr>
        <w:rFonts w:cs="Times New Roman" w:hint="default"/>
        <w:b/>
      </w:rPr>
    </w:lvl>
    <w:lvl w:ilvl="2">
      <w:start w:val="1"/>
      <w:numFmt w:val="decimal"/>
      <w:pStyle w:val="S3"/>
      <w:lvlText w:val="%1.%2.%3"/>
      <w:lvlJc w:val="left"/>
      <w:pPr>
        <w:tabs>
          <w:tab w:val="num" w:pos="1430"/>
        </w:tabs>
        <w:ind w:left="143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D911A42"/>
    <w:multiLevelType w:val="multilevel"/>
    <w:tmpl w:val="7B78211C"/>
    <w:lvl w:ilvl="0">
      <w:start w:val="1"/>
      <w:numFmt w:val="decimal"/>
      <w:suff w:val="space"/>
      <w:lvlText w:val="%1"/>
      <w:lvlJc w:val="left"/>
      <w:pPr>
        <w:ind w:left="426" w:firstLine="567"/>
      </w:pPr>
      <w:rPr>
        <w:rFonts w:cs="Times New Roman" w:hint="default"/>
        <w:color w:val="auto"/>
      </w:rPr>
    </w:lvl>
    <w:lvl w:ilvl="1">
      <w:start w:val="1"/>
      <w:numFmt w:val="decimal"/>
      <w:suff w:val="space"/>
      <w:lvlText w:val="%1.%2"/>
      <w:lvlJc w:val="left"/>
      <w:pPr>
        <w:ind w:left="143"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effect w:val="none"/>
        <w:vertAlign w:val="baseline"/>
      </w:rPr>
    </w:lvl>
    <w:lvl w:ilvl="2">
      <w:start w:val="1"/>
      <w:numFmt w:val="decimal"/>
      <w:suff w:val="space"/>
      <w:lvlText w:val="%1.%2.%3"/>
      <w:lvlJc w:val="left"/>
      <w:pPr>
        <w:ind w:left="142"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3">
      <w:start w:val="1"/>
      <w:numFmt w:val="decimal"/>
      <w:suff w:val="space"/>
      <w:lvlText w:val="%1.%2.%3.%4"/>
      <w:lvlJc w:val="left"/>
      <w:pPr>
        <w:ind w:firstLine="567"/>
      </w:pPr>
      <w:rPr>
        <w:rFonts w:ascii="Times New Roman" w:hAnsi="Times New Roman" w:cs="Times New Roman"/>
        <w:b/>
        <w:bCs w:val="0"/>
        <w:i w:val="0"/>
        <w:iCs w:val="0"/>
        <w:caps w:val="0"/>
        <w:smallCaps w:val="0"/>
        <w:strike w:val="0"/>
        <w:dstrike w:val="0"/>
        <w:snapToGrid w:val="0"/>
        <w:vanish w:val="0"/>
        <w:color w:val="000000"/>
        <w:spacing w:val="0"/>
        <w:w w:val="0"/>
        <w:kern w:val="0"/>
        <w:position w:val="0"/>
        <w:sz w:val="2"/>
        <w:szCs w:val="22"/>
        <w:u w:val="none"/>
        <w:vertAlign w:val="baseline"/>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2">
    <w:nsid w:val="44C87392"/>
    <w:multiLevelType w:val="multilevel"/>
    <w:tmpl w:val="CE727A90"/>
    <w:lvl w:ilvl="0">
      <w:start w:val="2031"/>
      <w:numFmt w:val="decimal"/>
      <w:lvlText w:val="%1."/>
      <w:lvlJc w:val="left"/>
      <w:pPr>
        <w:ind w:left="525" w:hanging="525"/>
      </w:pPr>
      <w:rPr>
        <w:rFonts w:cs="Times New Roman" w:hint="default"/>
        <w:b w:val="0"/>
        <w:color w:val="000000"/>
        <w:u w:val="single"/>
      </w:rPr>
    </w:lvl>
    <w:lvl w:ilvl="1">
      <w:start w:val="10"/>
      <w:numFmt w:val="decimal"/>
      <w:lvlText w:val="%1.%2."/>
      <w:lvlJc w:val="left"/>
      <w:pPr>
        <w:ind w:left="720" w:hanging="720"/>
      </w:pPr>
      <w:rPr>
        <w:rFonts w:cs="Times New Roman" w:hint="default"/>
        <w:b w:val="0"/>
        <w:color w:val="000000"/>
        <w:u w:val="single"/>
      </w:rPr>
    </w:lvl>
    <w:lvl w:ilvl="2">
      <w:start w:val="1"/>
      <w:numFmt w:val="decimal"/>
      <w:lvlText w:val="%1.%2.%3."/>
      <w:lvlJc w:val="left"/>
      <w:pPr>
        <w:ind w:left="720" w:hanging="720"/>
      </w:pPr>
      <w:rPr>
        <w:rFonts w:cs="Times New Roman" w:hint="default"/>
        <w:b w:val="0"/>
        <w:color w:val="000000"/>
        <w:u w:val="single"/>
      </w:rPr>
    </w:lvl>
    <w:lvl w:ilvl="3">
      <w:start w:val="1"/>
      <w:numFmt w:val="decimal"/>
      <w:lvlText w:val="%1.%2.%3.%4."/>
      <w:lvlJc w:val="left"/>
      <w:pPr>
        <w:ind w:left="1080" w:hanging="1080"/>
      </w:pPr>
      <w:rPr>
        <w:rFonts w:cs="Times New Roman" w:hint="default"/>
        <w:b w:val="0"/>
        <w:color w:val="000000"/>
        <w:u w:val="single"/>
      </w:rPr>
    </w:lvl>
    <w:lvl w:ilvl="4">
      <w:start w:val="1"/>
      <w:numFmt w:val="decimal"/>
      <w:lvlText w:val="%1.%2.%3.%4.%5."/>
      <w:lvlJc w:val="left"/>
      <w:pPr>
        <w:ind w:left="1080" w:hanging="1080"/>
      </w:pPr>
      <w:rPr>
        <w:rFonts w:cs="Times New Roman" w:hint="default"/>
        <w:b w:val="0"/>
        <w:color w:val="000000"/>
        <w:u w:val="single"/>
      </w:rPr>
    </w:lvl>
    <w:lvl w:ilvl="5">
      <w:start w:val="1"/>
      <w:numFmt w:val="decimal"/>
      <w:lvlText w:val="%1.%2.%3.%4.%5.%6."/>
      <w:lvlJc w:val="left"/>
      <w:pPr>
        <w:ind w:left="1440" w:hanging="1440"/>
      </w:pPr>
      <w:rPr>
        <w:rFonts w:cs="Times New Roman" w:hint="default"/>
        <w:b w:val="0"/>
        <w:color w:val="000000"/>
        <w:u w:val="single"/>
      </w:rPr>
    </w:lvl>
    <w:lvl w:ilvl="6">
      <w:start w:val="1"/>
      <w:numFmt w:val="decimal"/>
      <w:lvlText w:val="%1.%2.%3.%4.%5.%6.%7."/>
      <w:lvlJc w:val="left"/>
      <w:pPr>
        <w:ind w:left="1800" w:hanging="1800"/>
      </w:pPr>
      <w:rPr>
        <w:rFonts w:cs="Times New Roman" w:hint="default"/>
        <w:b w:val="0"/>
        <w:color w:val="000000"/>
        <w:u w:val="single"/>
      </w:rPr>
    </w:lvl>
    <w:lvl w:ilvl="7">
      <w:start w:val="1"/>
      <w:numFmt w:val="decimal"/>
      <w:lvlText w:val="%1.%2.%3.%4.%5.%6.%7.%8."/>
      <w:lvlJc w:val="left"/>
      <w:pPr>
        <w:ind w:left="1800" w:hanging="1800"/>
      </w:pPr>
      <w:rPr>
        <w:rFonts w:cs="Times New Roman" w:hint="default"/>
        <w:b w:val="0"/>
        <w:color w:val="000000"/>
        <w:u w:val="single"/>
      </w:rPr>
    </w:lvl>
    <w:lvl w:ilvl="8">
      <w:start w:val="1"/>
      <w:numFmt w:val="decimal"/>
      <w:lvlText w:val="%1.%2.%3.%4.%5.%6.%7.%8.%9."/>
      <w:lvlJc w:val="left"/>
      <w:pPr>
        <w:ind w:left="2160" w:hanging="2160"/>
      </w:pPr>
      <w:rPr>
        <w:rFonts w:cs="Times New Roman" w:hint="default"/>
        <w:b w:val="0"/>
        <w:color w:val="000000"/>
        <w:u w:val="single"/>
      </w:rPr>
    </w:lvl>
  </w:abstractNum>
  <w:abstractNum w:abstractNumId="23">
    <w:nsid w:val="49643F15"/>
    <w:multiLevelType w:val="hybridMultilevel"/>
    <w:tmpl w:val="51220E92"/>
    <w:styleLink w:val="1ai1"/>
    <w:lvl w:ilvl="0" w:tplc="0419000F">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2F353E"/>
    <w:multiLevelType w:val="hybridMultilevel"/>
    <w:tmpl w:val="C1D0C1FA"/>
    <w:lvl w:ilvl="0" w:tplc="5A4C67FE">
      <w:start w:val="1"/>
      <w:numFmt w:val="decimal"/>
      <w:pStyle w:val="S"/>
      <w:lvlText w:val="Рисунок. %1"/>
      <w:lvlJc w:val="left"/>
      <w:pPr>
        <w:tabs>
          <w:tab w:val="num" w:pos="2149"/>
        </w:tabs>
        <w:ind w:left="2149" w:hanging="360"/>
      </w:pPr>
      <w:rPr>
        <w:rFonts w:cs="Times New Roman" w:hint="default"/>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84C1824"/>
    <w:multiLevelType w:val="hybridMultilevel"/>
    <w:tmpl w:val="04208E48"/>
    <w:lvl w:ilvl="0" w:tplc="FFFFFFFF">
      <w:start w:val="1"/>
      <w:numFmt w:val="bullet"/>
      <w:pStyle w:val="S0"/>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59E60585"/>
    <w:multiLevelType w:val="hybridMultilevel"/>
    <w:tmpl w:val="1E9A75A6"/>
    <w:styleLink w:val="ArticleSection"/>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636D237D"/>
    <w:multiLevelType w:val="multilevel"/>
    <w:tmpl w:val="BA24A956"/>
    <w:lvl w:ilvl="0">
      <w:start w:val="1"/>
      <w:numFmt w:val="bullet"/>
      <w:pStyle w:val="a3"/>
      <w:suff w:val="space"/>
      <w:lvlText w:val="–"/>
      <w:lvlJc w:val="left"/>
      <w:pPr>
        <w:ind w:left="-425" w:firstLine="567"/>
      </w:pPr>
      <w:rPr>
        <w:rFonts w:ascii="Times New Roman" w:hAnsi="Times New Roman" w:hint="default"/>
      </w:rPr>
    </w:lvl>
    <w:lvl w:ilvl="1">
      <w:start w:val="1"/>
      <w:numFmt w:val="bullet"/>
      <w:suff w:val="space"/>
      <w:lvlText w:val="–"/>
      <w:lvlJc w:val="left"/>
      <w:pPr>
        <w:ind w:left="-426" w:firstLine="567"/>
      </w:pPr>
      <w:rPr>
        <w:rFonts w:ascii="Times New Roman" w:hAnsi="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hint="default"/>
      </w:rPr>
    </w:lvl>
    <w:lvl w:ilvl="4">
      <w:start w:val="1"/>
      <w:numFmt w:val="bullet"/>
      <w:suff w:val="space"/>
      <w:lvlText w:val="–"/>
      <w:lvlJc w:val="left"/>
      <w:pPr>
        <w:ind w:left="-426" w:firstLine="567"/>
      </w:pPr>
      <w:rPr>
        <w:rFonts w:ascii="Times New Roman" w:hAnsi="Times New Roman" w:hint="default"/>
      </w:rPr>
    </w:lvl>
    <w:lvl w:ilvl="5">
      <w:start w:val="1"/>
      <w:numFmt w:val="bullet"/>
      <w:suff w:val="space"/>
      <w:lvlText w:val="–"/>
      <w:lvlJc w:val="left"/>
      <w:pPr>
        <w:ind w:left="-426" w:firstLine="567"/>
      </w:pPr>
      <w:rPr>
        <w:rFonts w:ascii="Times New Roman" w:hAnsi="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hint="default"/>
      </w:rPr>
    </w:lvl>
    <w:lvl w:ilvl="8">
      <w:start w:val="1"/>
      <w:numFmt w:val="bullet"/>
      <w:suff w:val="space"/>
      <w:lvlText w:val=""/>
      <w:lvlJc w:val="left"/>
      <w:pPr>
        <w:ind w:left="-426" w:firstLine="567"/>
      </w:pPr>
      <w:rPr>
        <w:rFonts w:ascii="Symbol" w:hAnsi="Symbol" w:hint="default"/>
      </w:rPr>
    </w:lvl>
  </w:abstractNum>
  <w:abstractNum w:abstractNumId="3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1">
    <w:nsid w:val="76FF690C"/>
    <w:multiLevelType w:val="multilevel"/>
    <w:tmpl w:val="6E4A8064"/>
    <w:lvl w:ilvl="0">
      <w:start w:val="1"/>
      <w:numFmt w:val="decimal"/>
      <w:lvlText w:val="%1."/>
      <w:lvlJc w:val="left"/>
      <w:pPr>
        <w:ind w:left="495" w:hanging="49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2">
    <w:nsid w:val="78645568"/>
    <w:multiLevelType w:val="hybridMultilevel"/>
    <w:tmpl w:val="E118F2B0"/>
    <w:lvl w:ilvl="0" w:tplc="F8D0E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A44BD1"/>
    <w:multiLevelType w:val="multilevel"/>
    <w:tmpl w:val="28408664"/>
    <w:styleLink w:val="20101"/>
    <w:lvl w:ilvl="0">
      <w:start w:val="1"/>
      <w:numFmt w:val="bullet"/>
      <w:suff w:val="space"/>
      <w:lvlText w:val="–"/>
      <w:lvlJc w:val="left"/>
      <w:pPr>
        <w:ind w:firstLine="567"/>
      </w:pPr>
      <w:rPr>
        <w:rFonts w:ascii="Times New Roman" w:hAnsi="Times New Roman" w:hint="default"/>
        <w:color w:val="auto"/>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15"/>
  </w:num>
  <w:num w:numId="2">
    <w:abstractNumId w:val="12"/>
  </w:num>
  <w:num w:numId="3">
    <w:abstractNumId w:val="11"/>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31"/>
  </w:num>
  <w:num w:numId="17">
    <w:abstractNumId w:val="18"/>
  </w:num>
  <w:num w:numId="18">
    <w:abstractNumId w:val="14"/>
  </w:num>
  <w:num w:numId="19">
    <w:abstractNumId w:val="17"/>
  </w:num>
  <w:num w:numId="20">
    <w:abstractNumId w:val="26"/>
  </w:num>
  <w:num w:numId="21">
    <w:abstractNumId w:val="30"/>
  </w:num>
  <w:num w:numId="22">
    <w:abstractNumId w:val="29"/>
  </w:num>
  <w:num w:numId="23">
    <w:abstractNumId w:val="10"/>
  </w:num>
  <w:num w:numId="24">
    <w:abstractNumId w:val="13"/>
  </w:num>
  <w:num w:numId="25">
    <w:abstractNumId w:val="25"/>
  </w:num>
  <w:num w:numId="26">
    <w:abstractNumId w:val="23"/>
  </w:num>
  <w:num w:numId="27">
    <w:abstractNumId w:val="28"/>
  </w:num>
  <w:num w:numId="28">
    <w:abstractNumId w:val="20"/>
  </w:num>
  <w:num w:numId="29">
    <w:abstractNumId w:val="24"/>
  </w:num>
  <w:num w:numId="30">
    <w:abstractNumId w:val="27"/>
  </w:num>
  <w:num w:numId="31">
    <w:abstractNumId w:val="19"/>
  </w:num>
  <w:num w:numId="32">
    <w:abstractNumId w:val="16"/>
  </w:num>
  <w:num w:numId="33">
    <w:abstractNumId w:val="33"/>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C72A9B"/>
    <w:rsid w:val="00012CD9"/>
    <w:rsid w:val="00017B99"/>
    <w:rsid w:val="00030174"/>
    <w:rsid w:val="00030D93"/>
    <w:rsid w:val="00042D64"/>
    <w:rsid w:val="000664E2"/>
    <w:rsid w:val="00077508"/>
    <w:rsid w:val="00085C1E"/>
    <w:rsid w:val="000909E1"/>
    <w:rsid w:val="0009329C"/>
    <w:rsid w:val="00093956"/>
    <w:rsid w:val="000A15D5"/>
    <w:rsid w:val="000F3688"/>
    <w:rsid w:val="000F418A"/>
    <w:rsid w:val="000F4FCD"/>
    <w:rsid w:val="001112A5"/>
    <w:rsid w:val="00147084"/>
    <w:rsid w:val="00151770"/>
    <w:rsid w:val="00175C17"/>
    <w:rsid w:val="00192E0E"/>
    <w:rsid w:val="001A486A"/>
    <w:rsid w:val="001B282C"/>
    <w:rsid w:val="001B3A74"/>
    <w:rsid w:val="001C1623"/>
    <w:rsid w:val="001E1F69"/>
    <w:rsid w:val="001E446E"/>
    <w:rsid w:val="0021041A"/>
    <w:rsid w:val="00216AB1"/>
    <w:rsid w:val="00216F3A"/>
    <w:rsid w:val="00224A9E"/>
    <w:rsid w:val="0022569E"/>
    <w:rsid w:val="00233306"/>
    <w:rsid w:val="00261026"/>
    <w:rsid w:val="00263A29"/>
    <w:rsid w:val="00282407"/>
    <w:rsid w:val="00284D78"/>
    <w:rsid w:val="00295978"/>
    <w:rsid w:val="002C18AC"/>
    <w:rsid w:val="002C72F8"/>
    <w:rsid w:val="002C7ECB"/>
    <w:rsid w:val="002D2CEA"/>
    <w:rsid w:val="002F37F6"/>
    <w:rsid w:val="00320B85"/>
    <w:rsid w:val="00323C0C"/>
    <w:rsid w:val="003405B2"/>
    <w:rsid w:val="003711E2"/>
    <w:rsid w:val="00373C65"/>
    <w:rsid w:val="003800A0"/>
    <w:rsid w:val="003855C4"/>
    <w:rsid w:val="00395FEB"/>
    <w:rsid w:val="00397CFE"/>
    <w:rsid w:val="003C5DB8"/>
    <w:rsid w:val="003D1803"/>
    <w:rsid w:val="00414275"/>
    <w:rsid w:val="004524FD"/>
    <w:rsid w:val="004747D7"/>
    <w:rsid w:val="004844A8"/>
    <w:rsid w:val="00496D21"/>
    <w:rsid w:val="004A1499"/>
    <w:rsid w:val="004A32DB"/>
    <w:rsid w:val="00547B2A"/>
    <w:rsid w:val="00553686"/>
    <w:rsid w:val="00564997"/>
    <w:rsid w:val="00570B3A"/>
    <w:rsid w:val="00583946"/>
    <w:rsid w:val="005D6300"/>
    <w:rsid w:val="005E6D0B"/>
    <w:rsid w:val="00606F4B"/>
    <w:rsid w:val="0061312F"/>
    <w:rsid w:val="0064037B"/>
    <w:rsid w:val="00640D5B"/>
    <w:rsid w:val="00661E54"/>
    <w:rsid w:val="00664D46"/>
    <w:rsid w:val="00682262"/>
    <w:rsid w:val="00686408"/>
    <w:rsid w:val="006A42C6"/>
    <w:rsid w:val="006B1029"/>
    <w:rsid w:val="006E0490"/>
    <w:rsid w:val="006F2FFD"/>
    <w:rsid w:val="006F4DBF"/>
    <w:rsid w:val="007064C3"/>
    <w:rsid w:val="00740639"/>
    <w:rsid w:val="007427CC"/>
    <w:rsid w:val="007611DE"/>
    <w:rsid w:val="00780724"/>
    <w:rsid w:val="0078451C"/>
    <w:rsid w:val="007863AA"/>
    <w:rsid w:val="0079235C"/>
    <w:rsid w:val="00792AC0"/>
    <w:rsid w:val="007B0064"/>
    <w:rsid w:val="007B5663"/>
    <w:rsid w:val="007D24DA"/>
    <w:rsid w:val="007D33F5"/>
    <w:rsid w:val="007D6224"/>
    <w:rsid w:val="007F6E5F"/>
    <w:rsid w:val="008027DF"/>
    <w:rsid w:val="008069B4"/>
    <w:rsid w:val="00815CE7"/>
    <w:rsid w:val="008419AA"/>
    <w:rsid w:val="0086025B"/>
    <w:rsid w:val="00863E2E"/>
    <w:rsid w:val="00873A6D"/>
    <w:rsid w:val="008B1A7F"/>
    <w:rsid w:val="008B1EB5"/>
    <w:rsid w:val="008C0776"/>
    <w:rsid w:val="008C4CD3"/>
    <w:rsid w:val="008E1978"/>
    <w:rsid w:val="008E1A4E"/>
    <w:rsid w:val="008E2593"/>
    <w:rsid w:val="008E7C2D"/>
    <w:rsid w:val="008F346D"/>
    <w:rsid w:val="00905ACE"/>
    <w:rsid w:val="009268AC"/>
    <w:rsid w:val="00930501"/>
    <w:rsid w:val="009348B0"/>
    <w:rsid w:val="009449AE"/>
    <w:rsid w:val="00981D7B"/>
    <w:rsid w:val="009B7C85"/>
    <w:rsid w:val="009F38E2"/>
    <w:rsid w:val="00A12338"/>
    <w:rsid w:val="00A65BE9"/>
    <w:rsid w:val="00A667FA"/>
    <w:rsid w:val="00A70B78"/>
    <w:rsid w:val="00A7134A"/>
    <w:rsid w:val="00A77BA9"/>
    <w:rsid w:val="00A84D20"/>
    <w:rsid w:val="00A85D60"/>
    <w:rsid w:val="00A87FE7"/>
    <w:rsid w:val="00A90596"/>
    <w:rsid w:val="00AA1E02"/>
    <w:rsid w:val="00AC4AD6"/>
    <w:rsid w:val="00AC7848"/>
    <w:rsid w:val="00B455B6"/>
    <w:rsid w:val="00B5072F"/>
    <w:rsid w:val="00B634A7"/>
    <w:rsid w:val="00BB177C"/>
    <w:rsid w:val="00BB525E"/>
    <w:rsid w:val="00BB67AD"/>
    <w:rsid w:val="00BD151F"/>
    <w:rsid w:val="00BD7C82"/>
    <w:rsid w:val="00BF5018"/>
    <w:rsid w:val="00BF5546"/>
    <w:rsid w:val="00C0309A"/>
    <w:rsid w:val="00C12E47"/>
    <w:rsid w:val="00C2173A"/>
    <w:rsid w:val="00C21C2B"/>
    <w:rsid w:val="00C22618"/>
    <w:rsid w:val="00C36A94"/>
    <w:rsid w:val="00C64B9E"/>
    <w:rsid w:val="00C72A9B"/>
    <w:rsid w:val="00C7692D"/>
    <w:rsid w:val="00C92637"/>
    <w:rsid w:val="00C975F9"/>
    <w:rsid w:val="00CA2583"/>
    <w:rsid w:val="00CB0270"/>
    <w:rsid w:val="00CB2F28"/>
    <w:rsid w:val="00CC7DFF"/>
    <w:rsid w:val="00CE6084"/>
    <w:rsid w:val="00CF2EB9"/>
    <w:rsid w:val="00CF7185"/>
    <w:rsid w:val="00D27A75"/>
    <w:rsid w:val="00D36D90"/>
    <w:rsid w:val="00D42700"/>
    <w:rsid w:val="00D428EF"/>
    <w:rsid w:val="00D53B1F"/>
    <w:rsid w:val="00D57E61"/>
    <w:rsid w:val="00DA0FB2"/>
    <w:rsid w:val="00DB1498"/>
    <w:rsid w:val="00DC1FA0"/>
    <w:rsid w:val="00DC27C1"/>
    <w:rsid w:val="00DC5215"/>
    <w:rsid w:val="00DE082F"/>
    <w:rsid w:val="00DF21AD"/>
    <w:rsid w:val="00E032C0"/>
    <w:rsid w:val="00E12547"/>
    <w:rsid w:val="00E22FD5"/>
    <w:rsid w:val="00E31738"/>
    <w:rsid w:val="00E46014"/>
    <w:rsid w:val="00E538F4"/>
    <w:rsid w:val="00E5760A"/>
    <w:rsid w:val="00E769BA"/>
    <w:rsid w:val="00E80EF0"/>
    <w:rsid w:val="00E82B16"/>
    <w:rsid w:val="00E955A4"/>
    <w:rsid w:val="00EA451F"/>
    <w:rsid w:val="00EA5967"/>
    <w:rsid w:val="00EB6947"/>
    <w:rsid w:val="00EC63B8"/>
    <w:rsid w:val="00EE000E"/>
    <w:rsid w:val="00EF36BB"/>
    <w:rsid w:val="00F00A00"/>
    <w:rsid w:val="00F01219"/>
    <w:rsid w:val="00F133C5"/>
    <w:rsid w:val="00F15DBC"/>
    <w:rsid w:val="00F16EB2"/>
    <w:rsid w:val="00F36F68"/>
    <w:rsid w:val="00F47801"/>
    <w:rsid w:val="00F57FDC"/>
    <w:rsid w:val="00F6367A"/>
    <w:rsid w:val="00F64D26"/>
    <w:rsid w:val="00F66A69"/>
    <w:rsid w:val="00F81DA1"/>
    <w:rsid w:val="00FA0045"/>
    <w:rsid w:val="00FB68DE"/>
    <w:rsid w:val="00FC4C63"/>
    <w:rsid w:val="00FF45BC"/>
    <w:rsid w:val="00FF5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53686"/>
    <w:rPr>
      <w:rFonts w:ascii="JournalSans" w:hAnsi="JournalSans"/>
    </w:rPr>
  </w:style>
  <w:style w:type="paragraph" w:styleId="12">
    <w:name w:val="heading 1"/>
    <w:aliases w:val="Заголовок 1 Знак Знак,Заголовок 1 Знак Знак Знак"/>
    <w:basedOn w:val="a5"/>
    <w:next w:val="a5"/>
    <w:link w:val="13"/>
    <w:qFormat/>
    <w:rsid w:val="00553686"/>
    <w:pPr>
      <w:keepNext/>
      <w:outlineLvl w:val="0"/>
    </w:pPr>
    <w:rPr>
      <w:rFonts w:ascii="Times New Roman" w:hAnsi="Times New Roman"/>
      <w:sz w:val="24"/>
      <w:szCs w:val="24"/>
    </w:rPr>
  </w:style>
  <w:style w:type="paragraph" w:styleId="20">
    <w:name w:val="heading 2"/>
    <w:aliases w:val="Знак2 Знак,Знак2,Знак2 Знак Знак Знак,Знак2 Знак1,ГЛАВА,Заголовок 2 Знак1,Заголовок 2 Знак Знак,Заголовок 21"/>
    <w:basedOn w:val="a5"/>
    <w:next w:val="a5"/>
    <w:link w:val="21"/>
    <w:qFormat/>
    <w:rsid w:val="00553686"/>
    <w:pPr>
      <w:keepNext/>
      <w:outlineLvl w:val="1"/>
    </w:pPr>
    <w:rPr>
      <w:rFonts w:ascii="Times New Roman" w:hAnsi="Times New Roman"/>
      <w:sz w:val="28"/>
      <w:szCs w:val="28"/>
    </w:rPr>
  </w:style>
  <w:style w:type="paragraph" w:styleId="31">
    <w:name w:val="heading 3"/>
    <w:aliases w:val="Знак3 Знак,Знак3,Знак3 Знак Знак Знак,ПодЗаголовок"/>
    <w:basedOn w:val="a5"/>
    <w:next w:val="a5"/>
    <w:link w:val="32"/>
    <w:qFormat/>
    <w:rsid w:val="00553686"/>
    <w:pPr>
      <w:keepNext/>
      <w:jc w:val="center"/>
      <w:outlineLvl w:val="2"/>
    </w:pPr>
    <w:rPr>
      <w:sz w:val="28"/>
    </w:rPr>
  </w:style>
  <w:style w:type="paragraph" w:styleId="41">
    <w:name w:val="heading 4"/>
    <w:aliases w:val="ПОДЗАГОЛОВКИ"/>
    <w:basedOn w:val="a5"/>
    <w:next w:val="a5"/>
    <w:link w:val="42"/>
    <w:qFormat/>
    <w:rsid w:val="00570B3A"/>
    <w:pPr>
      <w:keepNext/>
      <w:numPr>
        <w:ilvl w:val="3"/>
        <w:numId w:val="11"/>
      </w:numPr>
      <w:tabs>
        <w:tab w:val="left" w:pos="1418"/>
      </w:tabs>
      <w:spacing w:before="120" w:after="60"/>
      <w:outlineLvl w:val="3"/>
    </w:pPr>
    <w:rPr>
      <w:rFonts w:ascii="Calibri" w:eastAsia="Calibri" w:hAnsi="Calibri"/>
      <w:b/>
      <w:bCs/>
      <w:sz w:val="24"/>
      <w:szCs w:val="24"/>
      <w:lang w:eastAsia="en-US"/>
    </w:rPr>
  </w:style>
  <w:style w:type="paragraph" w:styleId="51">
    <w:name w:val="heading 5"/>
    <w:basedOn w:val="a5"/>
    <w:next w:val="a5"/>
    <w:link w:val="52"/>
    <w:qFormat/>
    <w:rsid w:val="00570B3A"/>
    <w:pPr>
      <w:numPr>
        <w:ilvl w:val="4"/>
        <w:numId w:val="11"/>
      </w:numPr>
      <w:tabs>
        <w:tab w:val="left" w:pos="1701"/>
      </w:tabs>
      <w:spacing w:before="240" w:after="60"/>
      <w:outlineLvl w:val="4"/>
    </w:pPr>
    <w:rPr>
      <w:rFonts w:ascii="Calibri" w:eastAsia="Calibri" w:hAnsi="Calibri"/>
      <w:b/>
      <w:bCs/>
      <w:iCs/>
      <w:sz w:val="22"/>
      <w:szCs w:val="22"/>
      <w:lang w:eastAsia="en-US"/>
    </w:rPr>
  </w:style>
  <w:style w:type="paragraph" w:styleId="6">
    <w:name w:val="heading 6"/>
    <w:basedOn w:val="a5"/>
    <w:next w:val="a5"/>
    <w:link w:val="60"/>
    <w:qFormat/>
    <w:rsid w:val="00570B3A"/>
    <w:pPr>
      <w:numPr>
        <w:ilvl w:val="5"/>
        <w:numId w:val="11"/>
      </w:numPr>
      <w:spacing w:before="240" w:after="60"/>
      <w:outlineLvl w:val="5"/>
    </w:pPr>
    <w:rPr>
      <w:rFonts w:ascii="Calibri" w:eastAsia="Calibri" w:hAnsi="Calibri"/>
      <w:b/>
      <w:bCs/>
      <w:sz w:val="22"/>
      <w:szCs w:val="22"/>
      <w:lang w:eastAsia="en-US"/>
    </w:rPr>
  </w:style>
  <w:style w:type="paragraph" w:styleId="7">
    <w:name w:val="heading 7"/>
    <w:aliases w:val="Заголовок x.x"/>
    <w:basedOn w:val="a5"/>
    <w:next w:val="a5"/>
    <w:link w:val="70"/>
    <w:qFormat/>
    <w:rsid w:val="00570B3A"/>
    <w:pPr>
      <w:numPr>
        <w:ilvl w:val="6"/>
        <w:numId w:val="11"/>
      </w:numPr>
      <w:spacing w:before="240" w:after="60"/>
      <w:outlineLvl w:val="6"/>
    </w:pPr>
    <w:rPr>
      <w:rFonts w:ascii="Calibri" w:eastAsia="Calibri" w:hAnsi="Calibri"/>
      <w:sz w:val="24"/>
      <w:szCs w:val="24"/>
      <w:lang w:eastAsia="en-US"/>
    </w:rPr>
  </w:style>
  <w:style w:type="paragraph" w:styleId="8">
    <w:name w:val="heading 8"/>
    <w:basedOn w:val="a5"/>
    <w:next w:val="a5"/>
    <w:link w:val="80"/>
    <w:qFormat/>
    <w:rsid w:val="00570B3A"/>
    <w:pPr>
      <w:numPr>
        <w:ilvl w:val="7"/>
        <w:numId w:val="11"/>
      </w:numPr>
      <w:spacing w:before="240" w:after="60"/>
      <w:outlineLvl w:val="7"/>
    </w:pPr>
    <w:rPr>
      <w:rFonts w:ascii="Calibri" w:eastAsia="Calibri" w:hAnsi="Calibri"/>
      <w:i/>
      <w:iCs/>
      <w:sz w:val="24"/>
      <w:szCs w:val="24"/>
      <w:lang w:eastAsia="en-US"/>
    </w:rPr>
  </w:style>
  <w:style w:type="paragraph" w:styleId="9">
    <w:name w:val="heading 9"/>
    <w:basedOn w:val="a5"/>
    <w:next w:val="a5"/>
    <w:link w:val="90"/>
    <w:qFormat/>
    <w:rsid w:val="00570B3A"/>
    <w:pPr>
      <w:numPr>
        <w:ilvl w:val="8"/>
        <w:numId w:val="11"/>
      </w:numPr>
      <w:spacing w:before="240" w:after="60"/>
      <w:outlineLvl w:val="8"/>
    </w:pPr>
    <w:rPr>
      <w:rFonts w:ascii="Arial" w:eastAsia="Calibri"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link w:val="aa"/>
    <w:qFormat/>
    <w:rsid w:val="00553686"/>
    <w:pPr>
      <w:spacing w:line="360" w:lineRule="auto"/>
      <w:jc w:val="center"/>
    </w:pPr>
    <w:rPr>
      <w:rFonts w:ascii="CyrillicHeavy" w:hAnsi="CyrillicHeavy"/>
      <w:sz w:val="32"/>
    </w:rPr>
  </w:style>
  <w:style w:type="paragraph" w:styleId="ab">
    <w:name w:val="Body Text"/>
    <w:aliases w:val="Знак1 Знак Знак Знак Знак,Знак1 Знак Знак Знак"/>
    <w:basedOn w:val="a5"/>
    <w:link w:val="14"/>
    <w:rsid w:val="00553686"/>
    <w:rPr>
      <w:rFonts w:ascii="Times New Roman" w:hAnsi="Times New Roman"/>
      <w:sz w:val="24"/>
    </w:rPr>
  </w:style>
  <w:style w:type="paragraph" w:styleId="22">
    <w:name w:val="Body Text 2"/>
    <w:aliases w:val="Знак1"/>
    <w:basedOn w:val="a5"/>
    <w:link w:val="23"/>
    <w:rsid w:val="00553686"/>
    <w:pPr>
      <w:jc w:val="both"/>
    </w:pPr>
    <w:rPr>
      <w:rFonts w:ascii="Times New Roman" w:hAnsi="Times New Roman"/>
      <w:sz w:val="24"/>
    </w:rPr>
  </w:style>
  <w:style w:type="paragraph" w:styleId="ac">
    <w:name w:val="Body Text Indent"/>
    <w:basedOn w:val="a5"/>
    <w:link w:val="15"/>
    <w:rsid w:val="00553686"/>
    <w:pPr>
      <w:ind w:firstLine="567"/>
      <w:jc w:val="both"/>
    </w:pPr>
    <w:rPr>
      <w:rFonts w:ascii="Times New Roman" w:hAnsi="Times New Roman"/>
      <w:sz w:val="28"/>
    </w:rPr>
  </w:style>
  <w:style w:type="paragraph" w:styleId="33">
    <w:name w:val="Body Text 3"/>
    <w:basedOn w:val="a5"/>
    <w:link w:val="34"/>
    <w:rsid w:val="00553686"/>
    <w:pPr>
      <w:jc w:val="both"/>
    </w:pPr>
    <w:rPr>
      <w:rFonts w:ascii="Times New Roman" w:hAnsi="Times New Roman"/>
      <w:sz w:val="28"/>
    </w:rPr>
  </w:style>
  <w:style w:type="paragraph" w:styleId="ad">
    <w:name w:val="Subtitle"/>
    <w:basedOn w:val="a5"/>
    <w:link w:val="ae"/>
    <w:qFormat/>
    <w:rsid w:val="00553686"/>
    <w:pPr>
      <w:spacing w:line="360" w:lineRule="auto"/>
      <w:jc w:val="center"/>
    </w:pPr>
    <w:rPr>
      <w:rFonts w:ascii="Times New Roman" w:hAnsi="Times New Roman"/>
      <w:sz w:val="28"/>
    </w:rPr>
  </w:style>
  <w:style w:type="paragraph" w:styleId="24">
    <w:name w:val="Body Text Indent 2"/>
    <w:basedOn w:val="a5"/>
    <w:link w:val="25"/>
    <w:rsid w:val="00553686"/>
    <w:pPr>
      <w:ind w:firstLine="709"/>
      <w:jc w:val="both"/>
    </w:pPr>
    <w:rPr>
      <w:rFonts w:ascii="Times New Roman" w:hAnsi="Times New Roman"/>
      <w:sz w:val="28"/>
    </w:rPr>
  </w:style>
  <w:style w:type="table" w:styleId="af">
    <w:name w:val="Table Grid"/>
    <w:basedOn w:val="a7"/>
    <w:rsid w:val="00E80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Знак4,Знак8,ВерхКолонтитул"/>
    <w:basedOn w:val="a5"/>
    <w:link w:val="af1"/>
    <w:rsid w:val="00D428EF"/>
    <w:pPr>
      <w:tabs>
        <w:tab w:val="center" w:pos="4677"/>
        <w:tab w:val="right" w:pos="9355"/>
      </w:tabs>
    </w:pPr>
  </w:style>
  <w:style w:type="paragraph" w:styleId="af2">
    <w:name w:val="footer"/>
    <w:aliases w:val="Знак,Знак6,Знак14"/>
    <w:basedOn w:val="a5"/>
    <w:link w:val="af3"/>
    <w:rsid w:val="00D428EF"/>
    <w:pPr>
      <w:tabs>
        <w:tab w:val="center" w:pos="4677"/>
        <w:tab w:val="right" w:pos="9355"/>
      </w:tabs>
    </w:pPr>
  </w:style>
  <w:style w:type="character" w:customStyle="1" w:styleId="af1">
    <w:name w:val="Верхний колонтитул Знак"/>
    <w:aliases w:val="Знак4 Знак,Знак8 Знак,ВерхКолонтитул Знак"/>
    <w:basedOn w:val="a6"/>
    <w:link w:val="af0"/>
    <w:rsid w:val="007B5663"/>
    <w:rPr>
      <w:rFonts w:ascii="JournalSans" w:hAnsi="JournalSans"/>
    </w:rPr>
  </w:style>
  <w:style w:type="character" w:customStyle="1" w:styleId="af3">
    <w:name w:val="Нижний колонтитул Знак"/>
    <w:aliases w:val="Знак Знак,Знак6 Знак,Знак14 Знак"/>
    <w:basedOn w:val="a6"/>
    <w:link w:val="af2"/>
    <w:rsid w:val="007B5663"/>
    <w:rPr>
      <w:rFonts w:ascii="JournalSans" w:hAnsi="JournalSans"/>
    </w:rPr>
  </w:style>
  <w:style w:type="character" w:customStyle="1" w:styleId="25">
    <w:name w:val="Основной текст с отступом 2 Знак"/>
    <w:basedOn w:val="a6"/>
    <w:link w:val="24"/>
    <w:rsid w:val="00F01219"/>
    <w:rPr>
      <w:sz w:val="28"/>
    </w:rPr>
  </w:style>
  <w:style w:type="paragraph" w:customStyle="1" w:styleId="Default">
    <w:name w:val="Default"/>
    <w:rsid w:val="00F01219"/>
    <w:pPr>
      <w:autoSpaceDE w:val="0"/>
      <w:autoSpaceDN w:val="0"/>
      <w:adjustRightInd w:val="0"/>
    </w:pPr>
    <w:rPr>
      <w:rFonts w:ascii="Courier New" w:eastAsia="Calibri" w:hAnsi="Courier New" w:cs="Courier New"/>
      <w:color w:val="000000"/>
      <w:sz w:val="24"/>
      <w:szCs w:val="24"/>
      <w:lang w:eastAsia="en-US"/>
    </w:rPr>
  </w:style>
  <w:style w:type="paragraph" w:customStyle="1" w:styleId="ConsPlusNormal">
    <w:name w:val="ConsPlusNormal"/>
    <w:link w:val="ConsPlusNormal0"/>
    <w:rsid w:val="00792AC0"/>
    <w:pPr>
      <w:widowControl w:val="0"/>
      <w:autoSpaceDE w:val="0"/>
      <w:autoSpaceDN w:val="0"/>
      <w:adjustRightInd w:val="0"/>
      <w:ind w:firstLine="720"/>
    </w:pPr>
    <w:rPr>
      <w:rFonts w:ascii="Arial" w:hAnsi="Arial" w:cs="Arial"/>
    </w:rPr>
  </w:style>
  <w:style w:type="paragraph" w:styleId="af4">
    <w:name w:val="Balloon Text"/>
    <w:aliases w:val="Знак5"/>
    <w:basedOn w:val="a5"/>
    <w:link w:val="af5"/>
    <w:rsid w:val="003855C4"/>
    <w:rPr>
      <w:rFonts w:ascii="Tahoma" w:hAnsi="Tahoma" w:cs="Tahoma"/>
      <w:sz w:val="16"/>
      <w:szCs w:val="16"/>
    </w:rPr>
  </w:style>
  <w:style w:type="character" w:customStyle="1" w:styleId="af5">
    <w:name w:val="Текст выноски Знак"/>
    <w:aliases w:val="Знак5 Знак"/>
    <w:basedOn w:val="a6"/>
    <w:link w:val="af4"/>
    <w:rsid w:val="003855C4"/>
    <w:rPr>
      <w:rFonts w:ascii="Tahoma" w:hAnsi="Tahoma" w:cs="Tahoma"/>
      <w:sz w:val="16"/>
      <w:szCs w:val="16"/>
    </w:rPr>
  </w:style>
  <w:style w:type="character" w:customStyle="1" w:styleId="42">
    <w:name w:val="Заголовок 4 Знак"/>
    <w:aliases w:val="ПОДЗАГОЛОВКИ Знак"/>
    <w:basedOn w:val="a6"/>
    <w:link w:val="41"/>
    <w:rsid w:val="00570B3A"/>
    <w:rPr>
      <w:rFonts w:ascii="Calibri" w:eastAsia="Calibri" w:hAnsi="Calibri"/>
      <w:b/>
      <w:bCs/>
      <w:sz w:val="24"/>
      <w:szCs w:val="24"/>
      <w:lang w:eastAsia="en-US"/>
    </w:rPr>
  </w:style>
  <w:style w:type="character" w:customStyle="1" w:styleId="52">
    <w:name w:val="Заголовок 5 Знак"/>
    <w:basedOn w:val="a6"/>
    <w:link w:val="51"/>
    <w:rsid w:val="00570B3A"/>
    <w:rPr>
      <w:rFonts w:ascii="Calibri" w:eastAsia="Calibri" w:hAnsi="Calibri"/>
      <w:b/>
      <w:bCs/>
      <w:iCs/>
      <w:sz w:val="22"/>
      <w:szCs w:val="22"/>
      <w:lang w:eastAsia="en-US"/>
    </w:rPr>
  </w:style>
  <w:style w:type="character" w:customStyle="1" w:styleId="60">
    <w:name w:val="Заголовок 6 Знак"/>
    <w:basedOn w:val="a6"/>
    <w:link w:val="6"/>
    <w:rsid w:val="00570B3A"/>
    <w:rPr>
      <w:rFonts w:ascii="Calibri" w:eastAsia="Calibri" w:hAnsi="Calibri"/>
      <w:b/>
      <w:bCs/>
      <w:sz w:val="22"/>
      <w:szCs w:val="22"/>
      <w:lang w:eastAsia="en-US"/>
    </w:rPr>
  </w:style>
  <w:style w:type="character" w:customStyle="1" w:styleId="70">
    <w:name w:val="Заголовок 7 Знак"/>
    <w:aliases w:val="Заголовок x.x Знак1"/>
    <w:basedOn w:val="a6"/>
    <w:link w:val="7"/>
    <w:rsid w:val="00570B3A"/>
    <w:rPr>
      <w:rFonts w:ascii="Calibri" w:eastAsia="Calibri" w:hAnsi="Calibri"/>
      <w:sz w:val="24"/>
      <w:szCs w:val="24"/>
      <w:lang w:eastAsia="en-US"/>
    </w:rPr>
  </w:style>
  <w:style w:type="character" w:customStyle="1" w:styleId="80">
    <w:name w:val="Заголовок 8 Знак"/>
    <w:basedOn w:val="a6"/>
    <w:link w:val="8"/>
    <w:rsid w:val="00570B3A"/>
    <w:rPr>
      <w:rFonts w:ascii="Calibri" w:eastAsia="Calibri" w:hAnsi="Calibri"/>
      <w:i/>
      <w:iCs/>
      <w:sz w:val="24"/>
      <w:szCs w:val="24"/>
      <w:lang w:eastAsia="en-US"/>
    </w:rPr>
  </w:style>
  <w:style w:type="character" w:customStyle="1" w:styleId="90">
    <w:name w:val="Заголовок 9 Знак"/>
    <w:basedOn w:val="a6"/>
    <w:link w:val="9"/>
    <w:rsid w:val="00570B3A"/>
    <w:rPr>
      <w:rFonts w:ascii="Arial" w:eastAsia="Calibri" w:hAnsi="Arial"/>
      <w:sz w:val="22"/>
      <w:szCs w:val="22"/>
      <w:lang w:eastAsia="en-US"/>
    </w:rPr>
  </w:style>
  <w:style w:type="character" w:customStyle="1" w:styleId="13">
    <w:name w:val="Заголовок 1 Знак"/>
    <w:aliases w:val="Заголовок 1 Знак Знак Знак1,Заголовок 1 Знак Знак Знак Знак"/>
    <w:basedOn w:val="a6"/>
    <w:link w:val="12"/>
    <w:rsid w:val="00570B3A"/>
    <w:rPr>
      <w:sz w:val="24"/>
      <w:szCs w:val="24"/>
    </w:rPr>
  </w:style>
  <w:style w:type="character" w:customStyle="1" w:styleId="21">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6"/>
    <w:link w:val="20"/>
    <w:rsid w:val="00570B3A"/>
    <w:rPr>
      <w:sz w:val="28"/>
      <w:szCs w:val="28"/>
    </w:rPr>
  </w:style>
  <w:style w:type="character" w:customStyle="1" w:styleId="32">
    <w:name w:val="Заголовок 3 Знак"/>
    <w:aliases w:val="Знак3 Знак Знак,Знак3 Знак1,Знак3 Знак Знак Знак Знак,ПодЗаголовок Знак"/>
    <w:basedOn w:val="a6"/>
    <w:link w:val="31"/>
    <w:rsid w:val="00570B3A"/>
    <w:rPr>
      <w:rFonts w:ascii="JournalSans" w:hAnsi="JournalSans"/>
      <w:sz w:val="28"/>
    </w:rPr>
  </w:style>
  <w:style w:type="paragraph" w:customStyle="1" w:styleId="af6">
    <w:name w:val="ТЕКСТ ГРАД"/>
    <w:basedOn w:val="a5"/>
    <w:link w:val="af7"/>
    <w:rsid w:val="00570B3A"/>
    <w:pPr>
      <w:spacing w:line="360" w:lineRule="auto"/>
      <w:ind w:firstLine="709"/>
      <w:jc w:val="both"/>
    </w:pPr>
    <w:rPr>
      <w:rFonts w:ascii="Times New Roman" w:eastAsia="Calibri" w:hAnsi="Times New Roman"/>
      <w:sz w:val="24"/>
    </w:rPr>
  </w:style>
  <w:style w:type="character" w:customStyle="1" w:styleId="af7">
    <w:name w:val="ТЕКСТ ГРАД Знак"/>
    <w:link w:val="af6"/>
    <w:locked/>
    <w:rsid w:val="00570B3A"/>
    <w:rPr>
      <w:rFonts w:eastAsia="Calibri"/>
      <w:sz w:val="24"/>
    </w:rPr>
  </w:style>
  <w:style w:type="paragraph" w:customStyle="1" w:styleId="af8">
    <w:name w:val="ООО  «Институт Территориального Планирования"/>
    <w:basedOn w:val="a5"/>
    <w:link w:val="af9"/>
    <w:rsid w:val="00570B3A"/>
    <w:pPr>
      <w:spacing w:line="360" w:lineRule="auto"/>
      <w:ind w:left="709"/>
      <w:jc w:val="right"/>
    </w:pPr>
    <w:rPr>
      <w:rFonts w:ascii="Times New Roman" w:eastAsia="Calibri" w:hAnsi="Times New Roman"/>
      <w:sz w:val="24"/>
    </w:rPr>
  </w:style>
  <w:style w:type="character" w:customStyle="1" w:styleId="af9">
    <w:name w:val="ООО  «Институт Территориального Планирования Знак"/>
    <w:link w:val="af8"/>
    <w:locked/>
    <w:rsid w:val="00570B3A"/>
    <w:rPr>
      <w:rFonts w:eastAsia="Calibri"/>
      <w:sz w:val="24"/>
    </w:rPr>
  </w:style>
  <w:style w:type="character" w:customStyle="1" w:styleId="ConsPlusNormal0">
    <w:name w:val="ConsPlusNormal Знак"/>
    <w:link w:val="ConsPlusNormal"/>
    <w:locked/>
    <w:rsid w:val="00570B3A"/>
    <w:rPr>
      <w:rFonts w:ascii="Arial" w:hAnsi="Arial" w:cs="Arial"/>
    </w:rPr>
  </w:style>
  <w:style w:type="paragraph" w:customStyle="1" w:styleId="afa">
    <w:name w:val="Название таблицы"/>
    <w:basedOn w:val="afb"/>
    <w:rsid w:val="00570B3A"/>
    <w:pPr>
      <w:keepNext/>
      <w:spacing w:before="120" w:after="0"/>
      <w:jc w:val="center"/>
    </w:pPr>
    <w:rPr>
      <w:rFonts w:ascii="Times New Roman" w:hAnsi="Times New Roman"/>
      <w:b/>
      <w:bCs/>
      <w:i w:val="0"/>
      <w:iCs/>
      <w:color w:val="auto"/>
      <w:sz w:val="22"/>
      <w:szCs w:val="22"/>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qFormat/>
    <w:rsid w:val="00570B3A"/>
    <w:pPr>
      <w:spacing w:after="200"/>
    </w:pPr>
    <w:rPr>
      <w:rFonts w:ascii="Calibri" w:eastAsia="Calibri" w:hAnsi="Calibri"/>
      <w:i/>
      <w:color w:val="44546A"/>
      <w:sz w:val="18"/>
    </w:rPr>
  </w:style>
  <w:style w:type="paragraph" w:customStyle="1" w:styleId="16">
    <w:name w:val="Абзац списка1"/>
    <w:basedOn w:val="a5"/>
    <w:rsid w:val="00570B3A"/>
    <w:pPr>
      <w:spacing w:line="360" w:lineRule="auto"/>
      <w:ind w:left="720" w:firstLine="680"/>
      <w:contextualSpacing/>
      <w:jc w:val="both"/>
    </w:pPr>
    <w:rPr>
      <w:rFonts w:ascii="Times New Roman" w:eastAsia="Calibri" w:hAnsi="Times New Roman"/>
      <w:sz w:val="24"/>
      <w:szCs w:val="22"/>
      <w:lang w:eastAsia="en-US"/>
    </w:rPr>
  </w:style>
  <w:style w:type="paragraph" w:customStyle="1" w:styleId="27">
    <w:name w:val="Знак Знак Знак Знак Знак Знак2 Знак Знак Знак Знак Знак Знак"/>
    <w:basedOn w:val="a5"/>
    <w:rsid w:val="00570B3A"/>
    <w:pPr>
      <w:spacing w:line="240" w:lineRule="exact"/>
      <w:jc w:val="both"/>
    </w:pPr>
    <w:rPr>
      <w:rFonts w:ascii="Times New Roman" w:eastAsia="Calibri" w:hAnsi="Times New Roman"/>
      <w:sz w:val="24"/>
      <w:szCs w:val="24"/>
      <w:lang w:val="en-US" w:eastAsia="en-US"/>
    </w:rPr>
  </w:style>
  <w:style w:type="paragraph" w:customStyle="1" w:styleId="28">
    <w:name w:val="Абзац списка2"/>
    <w:basedOn w:val="a5"/>
    <w:link w:val="ListParagraphChar"/>
    <w:rsid w:val="00570B3A"/>
    <w:pPr>
      <w:spacing w:after="160" w:line="259" w:lineRule="auto"/>
      <w:ind w:left="720"/>
      <w:contextualSpacing/>
    </w:pPr>
    <w:rPr>
      <w:rFonts w:ascii="Calibri" w:hAnsi="Calibri"/>
      <w:sz w:val="22"/>
      <w:szCs w:val="22"/>
      <w:lang w:eastAsia="en-US"/>
    </w:rPr>
  </w:style>
  <w:style w:type="paragraph" w:customStyle="1" w:styleId="29">
    <w:name w:val="Абзац списка2"/>
    <w:basedOn w:val="a5"/>
    <w:rsid w:val="00570B3A"/>
    <w:pPr>
      <w:spacing w:line="360" w:lineRule="auto"/>
      <w:ind w:left="720" w:firstLine="680"/>
      <w:contextualSpacing/>
      <w:jc w:val="both"/>
    </w:pPr>
    <w:rPr>
      <w:rFonts w:ascii="Times New Roman" w:eastAsia="Calibri" w:hAnsi="Times New Roman"/>
      <w:sz w:val="24"/>
      <w:szCs w:val="22"/>
      <w:lang w:eastAsia="en-US"/>
    </w:rPr>
  </w:style>
  <w:style w:type="character" w:styleId="afc">
    <w:name w:val="page number"/>
    <w:basedOn w:val="a6"/>
    <w:rsid w:val="00570B3A"/>
  </w:style>
  <w:style w:type="paragraph" w:customStyle="1" w:styleId="S5">
    <w:name w:val="S_Обычный"/>
    <w:basedOn w:val="a5"/>
    <w:link w:val="S6"/>
    <w:rsid w:val="00570B3A"/>
    <w:pPr>
      <w:spacing w:line="360" w:lineRule="auto"/>
      <w:ind w:firstLine="709"/>
      <w:jc w:val="both"/>
    </w:pPr>
    <w:rPr>
      <w:rFonts w:ascii="Times New Roman" w:hAnsi="Times New Roman"/>
      <w:sz w:val="24"/>
    </w:rPr>
  </w:style>
  <w:style w:type="character" w:customStyle="1" w:styleId="S6">
    <w:name w:val="S_Обычный Знак"/>
    <w:link w:val="S5"/>
    <w:locked/>
    <w:rsid w:val="00570B3A"/>
    <w:rPr>
      <w:sz w:val="24"/>
    </w:rPr>
  </w:style>
  <w:style w:type="paragraph" w:customStyle="1" w:styleId="100">
    <w:name w:val="Табличный_слева_10"/>
    <w:basedOn w:val="a5"/>
    <w:rsid w:val="00570B3A"/>
    <w:rPr>
      <w:rFonts w:ascii="Times New Roman" w:eastAsia="Calibri" w:hAnsi="Times New Roman"/>
      <w:szCs w:val="24"/>
    </w:rPr>
  </w:style>
  <w:style w:type="paragraph" w:customStyle="1" w:styleId="tekstob">
    <w:name w:val="tekstob"/>
    <w:basedOn w:val="a5"/>
    <w:rsid w:val="00570B3A"/>
    <w:pPr>
      <w:spacing w:before="100" w:beforeAutospacing="1" w:after="100" w:afterAutospacing="1"/>
    </w:pPr>
    <w:rPr>
      <w:rFonts w:ascii="Times New Roman" w:hAnsi="Times New Roman"/>
      <w:sz w:val="24"/>
      <w:szCs w:val="24"/>
    </w:rPr>
  </w:style>
  <w:style w:type="paragraph" w:customStyle="1" w:styleId="afd">
    <w:name w:val="Абзац"/>
    <w:basedOn w:val="a5"/>
    <w:link w:val="afe"/>
    <w:qFormat/>
    <w:rsid w:val="00570B3A"/>
    <w:pPr>
      <w:spacing w:before="120" w:after="60"/>
      <w:ind w:firstLine="567"/>
      <w:jc w:val="both"/>
    </w:pPr>
    <w:rPr>
      <w:rFonts w:ascii="Times New Roman" w:eastAsia="Calibri" w:hAnsi="Times New Roman"/>
      <w:sz w:val="24"/>
    </w:rPr>
  </w:style>
  <w:style w:type="character" w:customStyle="1" w:styleId="afe">
    <w:name w:val="Абзац Знак"/>
    <w:link w:val="afd"/>
    <w:locked/>
    <w:rsid w:val="00570B3A"/>
    <w:rPr>
      <w:rFonts w:eastAsia="Calibri"/>
      <w:sz w:val="24"/>
    </w:rPr>
  </w:style>
  <w:style w:type="table" w:styleId="2a">
    <w:name w:val="Table Classic 2"/>
    <w:basedOn w:val="a7"/>
    <w:rsid w:val="00570B3A"/>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70B3A"/>
    <w:rPr>
      <w:rFonts w:ascii="Calibri" w:eastAsia="Calibri" w:hAnsi="Calibri"/>
      <w:i/>
      <w:color w:val="44546A"/>
      <w:sz w:val="18"/>
    </w:rPr>
  </w:style>
  <w:style w:type="character" w:customStyle="1" w:styleId="ListParagraphChar">
    <w:name w:val="List Paragraph Char"/>
    <w:link w:val="28"/>
    <w:locked/>
    <w:rsid w:val="00570B3A"/>
    <w:rPr>
      <w:rFonts w:ascii="Calibri" w:hAnsi="Calibri"/>
      <w:sz w:val="22"/>
      <w:szCs w:val="22"/>
      <w:lang w:eastAsia="en-US"/>
    </w:rPr>
  </w:style>
  <w:style w:type="paragraph" w:styleId="aff">
    <w:name w:val="Normal (Web)"/>
    <w:basedOn w:val="a5"/>
    <w:rsid w:val="00570B3A"/>
    <w:pPr>
      <w:spacing w:before="100" w:beforeAutospacing="1" w:after="100" w:afterAutospacing="1"/>
    </w:pPr>
    <w:rPr>
      <w:rFonts w:ascii="Times New Roman" w:eastAsia="Calibri" w:hAnsi="Times New Roman"/>
      <w:sz w:val="24"/>
      <w:szCs w:val="24"/>
    </w:rPr>
  </w:style>
  <w:style w:type="character" w:styleId="aff0">
    <w:name w:val="Hyperlink"/>
    <w:rsid w:val="00570B3A"/>
    <w:rPr>
      <w:rFonts w:cs="Times New Roman"/>
      <w:color w:val="0000FF"/>
      <w:u w:val="single"/>
    </w:rPr>
  </w:style>
  <w:style w:type="character" w:customStyle="1" w:styleId="apple-converted-space">
    <w:name w:val="apple-converted-space"/>
    <w:rsid w:val="00570B3A"/>
    <w:rPr>
      <w:rFonts w:cs="Times New Roman"/>
    </w:rPr>
  </w:style>
  <w:style w:type="paragraph" w:styleId="a3">
    <w:name w:val="List"/>
    <w:basedOn w:val="a5"/>
    <w:link w:val="aff1"/>
    <w:rsid w:val="00570B3A"/>
    <w:pPr>
      <w:numPr>
        <w:numId w:val="22"/>
      </w:numPr>
      <w:spacing w:after="60"/>
      <w:ind w:left="0"/>
      <w:jc w:val="both"/>
    </w:pPr>
    <w:rPr>
      <w:rFonts w:ascii="Calibri" w:eastAsia="Calibri" w:hAnsi="Calibri"/>
      <w:sz w:val="24"/>
      <w:szCs w:val="24"/>
    </w:rPr>
  </w:style>
  <w:style w:type="character" w:customStyle="1" w:styleId="aff1">
    <w:name w:val="Список Знак"/>
    <w:link w:val="a3"/>
    <w:locked/>
    <w:rsid w:val="00570B3A"/>
    <w:rPr>
      <w:rFonts w:ascii="Calibri" w:eastAsia="Calibri" w:hAnsi="Calibri"/>
      <w:sz w:val="24"/>
      <w:szCs w:val="24"/>
    </w:rPr>
  </w:style>
  <w:style w:type="paragraph" w:styleId="35">
    <w:name w:val="toc 3"/>
    <w:basedOn w:val="a5"/>
    <w:next w:val="a5"/>
    <w:autoRedefine/>
    <w:rsid w:val="00570B3A"/>
    <w:pPr>
      <w:tabs>
        <w:tab w:val="right" w:leader="dot" w:pos="9922"/>
      </w:tabs>
      <w:spacing w:line="288" w:lineRule="auto"/>
      <w:ind w:left="142" w:right="-285" w:firstLine="142"/>
    </w:pPr>
    <w:rPr>
      <w:rFonts w:ascii="Times New Roman" w:hAnsi="Times New Roman"/>
      <w:b/>
      <w:noProof/>
    </w:rPr>
  </w:style>
  <w:style w:type="paragraph" w:customStyle="1" w:styleId="a1">
    <w:name w:val="Список нумерованный"/>
    <w:basedOn w:val="a5"/>
    <w:rsid w:val="00570B3A"/>
    <w:pPr>
      <w:numPr>
        <w:numId w:val="23"/>
      </w:numPr>
      <w:spacing w:before="120"/>
      <w:jc w:val="both"/>
    </w:pPr>
    <w:rPr>
      <w:rFonts w:ascii="Times New Roman" w:eastAsia="Calibri" w:hAnsi="Times New Roman"/>
      <w:sz w:val="24"/>
      <w:szCs w:val="24"/>
    </w:rPr>
  </w:style>
  <w:style w:type="paragraph" w:customStyle="1" w:styleId="aff2">
    <w:name w:val="Табличный"/>
    <w:basedOn w:val="a5"/>
    <w:rsid w:val="00570B3A"/>
    <w:pPr>
      <w:keepNext/>
      <w:widowControl w:val="0"/>
      <w:spacing w:before="60" w:after="60"/>
      <w:jc w:val="center"/>
    </w:pPr>
    <w:rPr>
      <w:rFonts w:ascii="Times New Roman" w:eastAsia="Calibri" w:hAnsi="Times New Roman"/>
      <w:b/>
      <w:sz w:val="22"/>
    </w:rPr>
  </w:style>
  <w:style w:type="paragraph" w:customStyle="1" w:styleId="aff3">
    <w:name w:val="Содержание"/>
    <w:basedOn w:val="a5"/>
    <w:rsid w:val="00570B3A"/>
    <w:pPr>
      <w:widowControl w:val="0"/>
      <w:spacing w:before="240" w:after="240"/>
      <w:jc w:val="center"/>
    </w:pPr>
    <w:rPr>
      <w:rFonts w:ascii="Times New Roman" w:eastAsia="Calibri" w:hAnsi="Times New Roman"/>
      <w:b/>
      <w:caps/>
      <w:sz w:val="24"/>
    </w:rPr>
  </w:style>
  <w:style w:type="paragraph" w:styleId="17">
    <w:name w:val="toc 1"/>
    <w:basedOn w:val="a5"/>
    <w:next w:val="a5"/>
    <w:rsid w:val="00570B3A"/>
    <w:pPr>
      <w:spacing w:before="360" w:line="276" w:lineRule="auto"/>
    </w:pPr>
    <w:rPr>
      <w:rFonts w:ascii="Times New Roman" w:hAnsi="Times New Roman"/>
      <w:b/>
      <w:bCs/>
      <w:caps/>
      <w:sz w:val="24"/>
      <w:szCs w:val="24"/>
      <w:lang w:eastAsia="en-US"/>
    </w:rPr>
  </w:style>
  <w:style w:type="paragraph" w:styleId="2b">
    <w:name w:val="toc 2"/>
    <w:basedOn w:val="a5"/>
    <w:next w:val="a5"/>
    <w:autoRedefine/>
    <w:rsid w:val="00570B3A"/>
    <w:pPr>
      <w:tabs>
        <w:tab w:val="right" w:leader="dot" w:pos="9912"/>
      </w:tabs>
      <w:spacing w:line="288" w:lineRule="auto"/>
    </w:pPr>
    <w:rPr>
      <w:rFonts w:ascii="Calibri" w:hAnsi="Calibri"/>
      <w:b/>
      <w:bCs/>
      <w:lang w:eastAsia="en-US"/>
    </w:rPr>
  </w:style>
  <w:style w:type="paragraph" w:customStyle="1" w:styleId="aff4">
    <w:name w:val="Табличный_заголовки"/>
    <w:basedOn w:val="a5"/>
    <w:rsid w:val="00570B3A"/>
    <w:pPr>
      <w:keepNext/>
      <w:keepLines/>
      <w:jc w:val="center"/>
    </w:pPr>
    <w:rPr>
      <w:rFonts w:ascii="Times New Roman" w:eastAsia="Calibri" w:hAnsi="Times New Roman"/>
      <w:b/>
    </w:rPr>
  </w:style>
  <w:style w:type="paragraph" w:customStyle="1" w:styleId="aff5">
    <w:name w:val="Табличный_центр"/>
    <w:basedOn w:val="a5"/>
    <w:rsid w:val="00570B3A"/>
    <w:pPr>
      <w:jc w:val="center"/>
    </w:pPr>
    <w:rPr>
      <w:rFonts w:ascii="Times New Roman" w:eastAsia="Calibri" w:hAnsi="Times New Roman"/>
      <w:sz w:val="22"/>
      <w:szCs w:val="22"/>
    </w:rPr>
  </w:style>
  <w:style w:type="paragraph" w:customStyle="1" w:styleId="11">
    <w:name w:val="Список 1)"/>
    <w:basedOn w:val="a5"/>
    <w:rsid w:val="00570B3A"/>
    <w:pPr>
      <w:numPr>
        <w:numId w:val="20"/>
      </w:numPr>
      <w:spacing w:after="60"/>
      <w:jc w:val="both"/>
    </w:pPr>
    <w:rPr>
      <w:rFonts w:ascii="Times New Roman" w:eastAsia="Calibri" w:hAnsi="Times New Roman"/>
      <w:sz w:val="24"/>
      <w:szCs w:val="24"/>
    </w:rPr>
  </w:style>
  <w:style w:type="paragraph" w:customStyle="1" w:styleId="a2">
    <w:name w:val="Табличный_нумерованный"/>
    <w:basedOn w:val="a5"/>
    <w:link w:val="aff6"/>
    <w:rsid w:val="00570B3A"/>
    <w:pPr>
      <w:numPr>
        <w:numId w:val="19"/>
      </w:numPr>
    </w:pPr>
    <w:rPr>
      <w:rFonts w:ascii="Calibri" w:eastAsia="Calibri" w:hAnsi="Calibri"/>
    </w:rPr>
  </w:style>
  <w:style w:type="character" w:customStyle="1" w:styleId="aff6">
    <w:name w:val="Табличный_нумерованный Знак"/>
    <w:link w:val="a2"/>
    <w:locked/>
    <w:rsid w:val="00570B3A"/>
    <w:rPr>
      <w:rFonts w:ascii="Calibri" w:eastAsia="Calibri" w:hAnsi="Calibri"/>
    </w:rPr>
  </w:style>
  <w:style w:type="paragraph" w:styleId="43">
    <w:name w:val="toc 4"/>
    <w:basedOn w:val="a5"/>
    <w:next w:val="a5"/>
    <w:autoRedefine/>
    <w:rsid w:val="00570B3A"/>
    <w:pPr>
      <w:spacing w:line="276" w:lineRule="auto"/>
      <w:ind w:left="440"/>
    </w:pPr>
    <w:rPr>
      <w:rFonts w:ascii="Calibri" w:hAnsi="Calibri"/>
      <w:lang w:eastAsia="en-US"/>
    </w:rPr>
  </w:style>
  <w:style w:type="paragraph" w:styleId="53">
    <w:name w:val="toc 5"/>
    <w:basedOn w:val="a5"/>
    <w:next w:val="a5"/>
    <w:autoRedefine/>
    <w:rsid w:val="00570B3A"/>
    <w:pPr>
      <w:spacing w:line="276" w:lineRule="auto"/>
      <w:ind w:left="660"/>
    </w:pPr>
    <w:rPr>
      <w:rFonts w:ascii="Calibri" w:hAnsi="Calibri"/>
      <w:lang w:eastAsia="en-US"/>
    </w:rPr>
  </w:style>
  <w:style w:type="paragraph" w:styleId="61">
    <w:name w:val="toc 6"/>
    <w:basedOn w:val="a5"/>
    <w:next w:val="a5"/>
    <w:autoRedefine/>
    <w:rsid w:val="00570B3A"/>
    <w:pPr>
      <w:spacing w:line="276" w:lineRule="auto"/>
      <w:ind w:left="880"/>
    </w:pPr>
    <w:rPr>
      <w:rFonts w:ascii="Calibri" w:hAnsi="Calibri"/>
      <w:lang w:eastAsia="en-US"/>
    </w:rPr>
  </w:style>
  <w:style w:type="paragraph" w:styleId="71">
    <w:name w:val="toc 7"/>
    <w:basedOn w:val="a5"/>
    <w:next w:val="a5"/>
    <w:autoRedefine/>
    <w:rsid w:val="00570B3A"/>
    <w:pPr>
      <w:spacing w:line="276" w:lineRule="auto"/>
      <w:ind w:left="1100"/>
    </w:pPr>
    <w:rPr>
      <w:rFonts w:ascii="Calibri" w:hAnsi="Calibri"/>
      <w:lang w:eastAsia="en-US"/>
    </w:rPr>
  </w:style>
  <w:style w:type="paragraph" w:styleId="81">
    <w:name w:val="toc 8"/>
    <w:basedOn w:val="a5"/>
    <w:next w:val="a5"/>
    <w:autoRedefine/>
    <w:rsid w:val="00570B3A"/>
    <w:pPr>
      <w:spacing w:line="276" w:lineRule="auto"/>
      <w:ind w:left="1320"/>
    </w:pPr>
    <w:rPr>
      <w:rFonts w:ascii="Calibri" w:hAnsi="Calibri"/>
      <w:lang w:eastAsia="en-US"/>
    </w:rPr>
  </w:style>
  <w:style w:type="paragraph" w:styleId="91">
    <w:name w:val="toc 9"/>
    <w:basedOn w:val="a5"/>
    <w:next w:val="a5"/>
    <w:autoRedefine/>
    <w:rsid w:val="00570B3A"/>
    <w:pPr>
      <w:spacing w:line="276" w:lineRule="auto"/>
      <w:ind w:left="1540"/>
    </w:pPr>
    <w:rPr>
      <w:rFonts w:ascii="Calibri" w:hAnsi="Calibri"/>
      <w:lang w:eastAsia="en-US"/>
    </w:rPr>
  </w:style>
  <w:style w:type="paragraph" w:styleId="aff7">
    <w:name w:val="toa heading"/>
    <w:basedOn w:val="a5"/>
    <w:next w:val="a5"/>
    <w:rsid w:val="00570B3A"/>
    <w:pPr>
      <w:spacing w:before="40" w:after="20"/>
      <w:jc w:val="center"/>
    </w:pPr>
    <w:rPr>
      <w:rFonts w:ascii="Times New Roman" w:eastAsia="Calibri" w:hAnsi="Times New Roman"/>
      <w:b/>
      <w:sz w:val="22"/>
    </w:rPr>
  </w:style>
  <w:style w:type="paragraph" w:styleId="aff8">
    <w:name w:val="annotation text"/>
    <w:basedOn w:val="a5"/>
    <w:link w:val="aff9"/>
    <w:rsid w:val="00570B3A"/>
    <w:rPr>
      <w:rFonts w:ascii="Times New Roman" w:eastAsia="Calibri" w:hAnsi="Times New Roman"/>
    </w:rPr>
  </w:style>
  <w:style w:type="character" w:customStyle="1" w:styleId="aff9">
    <w:name w:val="Текст примечания Знак"/>
    <w:basedOn w:val="a6"/>
    <w:link w:val="aff8"/>
    <w:rsid w:val="00570B3A"/>
    <w:rPr>
      <w:rFonts w:eastAsia="Calibri"/>
    </w:rPr>
  </w:style>
  <w:style w:type="paragraph" w:styleId="affa">
    <w:name w:val="annotation subject"/>
    <w:basedOn w:val="aff8"/>
    <w:next w:val="aff8"/>
    <w:link w:val="affb"/>
    <w:rsid w:val="00570B3A"/>
    <w:pPr>
      <w:ind w:firstLine="284"/>
      <w:jc w:val="both"/>
    </w:pPr>
    <w:rPr>
      <w:b/>
      <w:bCs/>
    </w:rPr>
  </w:style>
  <w:style w:type="character" w:customStyle="1" w:styleId="affb">
    <w:name w:val="Тема примечания Знак"/>
    <w:basedOn w:val="aff9"/>
    <w:link w:val="affa"/>
    <w:rsid w:val="00570B3A"/>
    <w:rPr>
      <w:rFonts w:eastAsia="Calibri"/>
      <w:b/>
      <w:bCs/>
    </w:rPr>
  </w:style>
  <w:style w:type="paragraph" w:customStyle="1" w:styleId="a4">
    <w:name w:val="Требования"/>
    <w:basedOn w:val="a5"/>
    <w:rsid w:val="00570B3A"/>
    <w:pPr>
      <w:numPr>
        <w:numId w:val="21"/>
      </w:numPr>
      <w:spacing w:before="120" w:after="60"/>
      <w:ind w:left="0" w:firstLine="567"/>
      <w:jc w:val="both"/>
      <w:outlineLvl w:val="1"/>
    </w:pPr>
    <w:rPr>
      <w:rFonts w:ascii="Times New Roman" w:eastAsia="Calibri" w:hAnsi="Times New Roman"/>
      <w:bCs/>
      <w:i/>
      <w:iCs/>
      <w:sz w:val="24"/>
      <w:szCs w:val="24"/>
    </w:rPr>
  </w:style>
  <w:style w:type="paragraph" w:customStyle="1" w:styleId="affc">
    <w:name w:val="Список а)"/>
    <w:basedOn w:val="a3"/>
    <w:rsid w:val="00570B3A"/>
    <w:pPr>
      <w:tabs>
        <w:tab w:val="num" w:pos="1492"/>
      </w:tabs>
      <w:ind w:hanging="360"/>
    </w:pPr>
  </w:style>
  <w:style w:type="paragraph" w:styleId="affd">
    <w:name w:val="Document Map"/>
    <w:basedOn w:val="a5"/>
    <w:link w:val="affe"/>
    <w:rsid w:val="00570B3A"/>
    <w:pPr>
      <w:widowControl w:val="0"/>
      <w:shd w:val="clear" w:color="auto" w:fill="000080"/>
      <w:suppressAutoHyphens/>
      <w:jc w:val="both"/>
    </w:pPr>
    <w:rPr>
      <w:rFonts w:ascii="Tahoma" w:eastAsia="Calibri" w:hAnsi="Tahoma"/>
    </w:rPr>
  </w:style>
  <w:style w:type="character" w:customStyle="1" w:styleId="affe">
    <w:name w:val="Схема документа Знак"/>
    <w:basedOn w:val="a6"/>
    <w:link w:val="affd"/>
    <w:rsid w:val="00570B3A"/>
    <w:rPr>
      <w:rFonts w:ascii="Tahoma" w:eastAsia="Calibri" w:hAnsi="Tahoma"/>
      <w:shd w:val="clear" w:color="auto" w:fill="000080"/>
    </w:rPr>
  </w:style>
  <w:style w:type="character" w:styleId="afff">
    <w:name w:val="annotation reference"/>
    <w:rsid w:val="00570B3A"/>
    <w:rPr>
      <w:sz w:val="16"/>
    </w:rPr>
  </w:style>
  <w:style w:type="paragraph" w:customStyle="1" w:styleId="afff0">
    <w:name w:val="Табличный_слева"/>
    <w:basedOn w:val="a5"/>
    <w:rsid w:val="00570B3A"/>
    <w:rPr>
      <w:rFonts w:ascii="Times New Roman" w:eastAsia="Calibri" w:hAnsi="Times New Roman"/>
      <w:sz w:val="22"/>
      <w:szCs w:val="22"/>
    </w:rPr>
  </w:style>
  <w:style w:type="paragraph" w:customStyle="1" w:styleId="18">
    <w:name w:val="Обычный 1"/>
    <w:basedOn w:val="a5"/>
    <w:next w:val="a5"/>
    <w:semiHidden/>
    <w:rsid w:val="00570B3A"/>
    <w:pPr>
      <w:tabs>
        <w:tab w:val="num" w:pos="360"/>
      </w:tabs>
      <w:spacing w:before="120"/>
      <w:ind w:left="360" w:hanging="360"/>
      <w:jc w:val="both"/>
    </w:pPr>
    <w:rPr>
      <w:rFonts w:ascii="Times New Roman" w:eastAsia="Calibri" w:hAnsi="Times New Roman"/>
      <w:sz w:val="24"/>
    </w:rPr>
  </w:style>
  <w:style w:type="paragraph" w:customStyle="1" w:styleId="afff1">
    <w:name w:val="Обычный влево"/>
    <w:basedOn w:val="18"/>
    <w:rsid w:val="00570B3A"/>
    <w:pPr>
      <w:tabs>
        <w:tab w:val="clear" w:pos="360"/>
      </w:tabs>
      <w:spacing w:before="0"/>
      <w:ind w:left="0" w:firstLine="0"/>
      <w:jc w:val="left"/>
    </w:pPr>
  </w:style>
  <w:style w:type="paragraph" w:customStyle="1" w:styleId="afff2">
    <w:name w:val="Табличный_по ширине"/>
    <w:basedOn w:val="afff0"/>
    <w:rsid w:val="00570B3A"/>
    <w:pPr>
      <w:jc w:val="both"/>
    </w:pPr>
  </w:style>
  <w:style w:type="paragraph" w:customStyle="1" w:styleId="101">
    <w:name w:val="Табличный_центр_10"/>
    <w:basedOn w:val="a5"/>
    <w:rsid w:val="00570B3A"/>
    <w:pPr>
      <w:jc w:val="center"/>
    </w:pPr>
    <w:rPr>
      <w:rFonts w:ascii="Times New Roman" w:eastAsia="Calibri" w:hAnsi="Times New Roman"/>
      <w:szCs w:val="24"/>
    </w:rPr>
  </w:style>
  <w:style w:type="paragraph" w:customStyle="1" w:styleId="102">
    <w:name w:val="Табличный_по ширине_10"/>
    <w:basedOn w:val="a5"/>
    <w:rsid w:val="00570B3A"/>
    <w:pPr>
      <w:jc w:val="both"/>
    </w:pPr>
    <w:rPr>
      <w:rFonts w:ascii="Times New Roman" w:eastAsia="Calibri" w:hAnsi="Times New Roman"/>
      <w:szCs w:val="24"/>
    </w:rPr>
  </w:style>
  <w:style w:type="paragraph" w:customStyle="1" w:styleId="10">
    <w:name w:val="Табличный_нумерованный_10"/>
    <w:basedOn w:val="a5"/>
    <w:rsid w:val="00570B3A"/>
    <w:pPr>
      <w:numPr>
        <w:numId w:val="24"/>
      </w:numPr>
    </w:pPr>
    <w:rPr>
      <w:rFonts w:ascii="Times New Roman" w:eastAsia="Calibri" w:hAnsi="Times New Roman"/>
      <w:szCs w:val="24"/>
    </w:rPr>
  </w:style>
  <w:style w:type="paragraph" w:customStyle="1" w:styleId="103">
    <w:name w:val="Табличный_заголовки_10"/>
    <w:basedOn w:val="afd"/>
    <w:rsid w:val="00570B3A"/>
    <w:pPr>
      <w:jc w:val="center"/>
    </w:pPr>
    <w:rPr>
      <w:b/>
      <w:sz w:val="20"/>
    </w:rPr>
  </w:style>
  <w:style w:type="character" w:customStyle="1" w:styleId="aa">
    <w:name w:val="Название Знак"/>
    <w:basedOn w:val="a6"/>
    <w:link w:val="a9"/>
    <w:rsid w:val="00570B3A"/>
    <w:rPr>
      <w:rFonts w:ascii="CyrillicHeavy" w:hAnsi="CyrillicHeavy"/>
      <w:sz w:val="32"/>
    </w:rPr>
  </w:style>
  <w:style w:type="character" w:customStyle="1" w:styleId="ae">
    <w:name w:val="Подзаголовок Знак"/>
    <w:basedOn w:val="a6"/>
    <w:link w:val="ad"/>
    <w:rsid w:val="00570B3A"/>
    <w:rPr>
      <w:sz w:val="28"/>
    </w:rPr>
  </w:style>
  <w:style w:type="character" w:styleId="afff3">
    <w:name w:val="Strong"/>
    <w:qFormat/>
    <w:rsid w:val="00570B3A"/>
    <w:rPr>
      <w:b/>
      <w:spacing w:val="0"/>
    </w:rPr>
  </w:style>
  <w:style w:type="character" w:styleId="afff4">
    <w:name w:val="Emphasis"/>
    <w:qFormat/>
    <w:rsid w:val="00570B3A"/>
    <w:rPr>
      <w:b/>
      <w:i/>
      <w:color w:val="5A5A5A"/>
    </w:rPr>
  </w:style>
  <w:style w:type="paragraph" w:customStyle="1" w:styleId="19">
    <w:name w:val="Без интервала1"/>
    <w:basedOn w:val="a5"/>
    <w:link w:val="NoSpacingChar"/>
    <w:rsid w:val="00570B3A"/>
    <w:pPr>
      <w:spacing w:line="360" w:lineRule="auto"/>
      <w:ind w:firstLine="680"/>
      <w:jc w:val="both"/>
    </w:pPr>
    <w:rPr>
      <w:rFonts w:ascii="Times New Roman" w:eastAsia="Calibri" w:hAnsi="Times New Roman"/>
      <w:sz w:val="24"/>
    </w:rPr>
  </w:style>
  <w:style w:type="paragraph" w:customStyle="1" w:styleId="210">
    <w:name w:val="Цитата 21"/>
    <w:basedOn w:val="a5"/>
    <w:next w:val="a5"/>
    <w:link w:val="QuoteChar"/>
    <w:rsid w:val="00570B3A"/>
    <w:pPr>
      <w:spacing w:line="360" w:lineRule="auto"/>
      <w:ind w:firstLine="680"/>
      <w:jc w:val="both"/>
    </w:pPr>
    <w:rPr>
      <w:rFonts w:ascii="Cambria" w:eastAsia="Calibri" w:hAnsi="Cambria"/>
      <w:i/>
      <w:iCs/>
      <w:color w:val="5A5A5A"/>
      <w:sz w:val="24"/>
      <w:szCs w:val="24"/>
    </w:rPr>
  </w:style>
  <w:style w:type="character" w:customStyle="1" w:styleId="QuoteChar">
    <w:name w:val="Quote Char"/>
    <w:link w:val="210"/>
    <w:locked/>
    <w:rsid w:val="00570B3A"/>
    <w:rPr>
      <w:rFonts w:ascii="Cambria" w:eastAsia="Calibri" w:hAnsi="Cambria"/>
      <w:i/>
      <w:iCs/>
      <w:color w:val="5A5A5A"/>
      <w:sz w:val="24"/>
      <w:szCs w:val="24"/>
    </w:rPr>
  </w:style>
  <w:style w:type="paragraph" w:customStyle="1" w:styleId="1a">
    <w:name w:val="Выделенная цитата1"/>
    <w:basedOn w:val="a5"/>
    <w:next w:val="a5"/>
    <w:link w:val="IntenseQuoteChar"/>
    <w:rsid w:val="00570B3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sz w:val="24"/>
      <w:szCs w:val="24"/>
    </w:rPr>
  </w:style>
  <w:style w:type="character" w:customStyle="1" w:styleId="IntenseQuoteChar">
    <w:name w:val="Intense Quote Char"/>
    <w:link w:val="1a"/>
    <w:locked/>
    <w:rsid w:val="00570B3A"/>
    <w:rPr>
      <w:rFonts w:ascii="Cambria" w:eastAsia="Calibri" w:hAnsi="Cambria"/>
      <w:i/>
      <w:iCs/>
      <w:color w:val="F4F4F4"/>
      <w:sz w:val="24"/>
      <w:szCs w:val="24"/>
      <w:shd w:val="clear" w:color="auto" w:fill="4F81BD"/>
    </w:rPr>
  </w:style>
  <w:style w:type="character" w:customStyle="1" w:styleId="1b">
    <w:name w:val="Слабое выделение1"/>
    <w:rsid w:val="00570B3A"/>
    <w:rPr>
      <w:i/>
      <w:color w:val="5A5A5A"/>
    </w:rPr>
  </w:style>
  <w:style w:type="character" w:customStyle="1" w:styleId="1c">
    <w:name w:val="Сильное выделение1"/>
    <w:rsid w:val="00570B3A"/>
    <w:rPr>
      <w:b/>
      <w:i/>
      <w:color w:val="4F81BD"/>
      <w:sz w:val="22"/>
    </w:rPr>
  </w:style>
  <w:style w:type="character" w:customStyle="1" w:styleId="1d">
    <w:name w:val="Слабая ссылка1"/>
    <w:rsid w:val="00570B3A"/>
    <w:rPr>
      <w:color w:val="auto"/>
      <w:u w:val="single" w:color="9BBB59"/>
    </w:rPr>
  </w:style>
  <w:style w:type="character" w:customStyle="1" w:styleId="1e">
    <w:name w:val="Сильная ссылка1"/>
    <w:rsid w:val="00570B3A"/>
    <w:rPr>
      <w:b/>
      <w:color w:val="76923C"/>
      <w:u w:val="single" w:color="9BBB59"/>
    </w:rPr>
  </w:style>
  <w:style w:type="character" w:customStyle="1" w:styleId="1f">
    <w:name w:val="Название книги1"/>
    <w:rsid w:val="00570B3A"/>
    <w:rPr>
      <w:rFonts w:ascii="Cambria" w:hAnsi="Cambria"/>
      <w:b/>
      <w:i/>
      <w:color w:val="auto"/>
    </w:rPr>
  </w:style>
  <w:style w:type="paragraph" w:styleId="a0">
    <w:name w:val="List Bullet"/>
    <w:basedOn w:val="a5"/>
    <w:rsid w:val="00570B3A"/>
    <w:pPr>
      <w:numPr>
        <w:numId w:val="5"/>
      </w:numPr>
      <w:tabs>
        <w:tab w:val="clear" w:pos="360"/>
      </w:tabs>
      <w:spacing w:line="360" w:lineRule="auto"/>
      <w:ind w:left="1571"/>
      <w:contextualSpacing/>
      <w:jc w:val="both"/>
    </w:pPr>
    <w:rPr>
      <w:rFonts w:ascii="Times New Roman" w:eastAsia="Calibri" w:hAnsi="Times New Roman"/>
      <w:sz w:val="24"/>
      <w:szCs w:val="24"/>
    </w:rPr>
  </w:style>
  <w:style w:type="character" w:styleId="afff5">
    <w:name w:val="FollowedHyperlink"/>
    <w:rsid w:val="00570B3A"/>
    <w:rPr>
      <w:color w:val="800080"/>
      <w:u w:val="single"/>
    </w:rPr>
  </w:style>
  <w:style w:type="paragraph" w:customStyle="1" w:styleId="1f0">
    <w:name w:val="Заголовок оглавления1"/>
    <w:basedOn w:val="12"/>
    <w:next w:val="a5"/>
    <w:rsid w:val="00570B3A"/>
    <w:pPr>
      <w:keepNext w:val="0"/>
      <w:pBdr>
        <w:bottom w:val="single" w:sz="12" w:space="1" w:color="365F91"/>
      </w:pBdr>
      <w:spacing w:before="600" w:after="80" w:line="360" w:lineRule="auto"/>
      <w:ind w:firstLine="680"/>
      <w:jc w:val="both"/>
      <w:outlineLvl w:val="9"/>
    </w:pPr>
    <w:rPr>
      <w:rFonts w:ascii="Cambria" w:eastAsia="Calibri" w:hAnsi="Cambria"/>
      <w:b/>
      <w:bCs/>
      <w:color w:val="365F91"/>
      <w:lang w:eastAsia="en-US"/>
    </w:rPr>
  </w:style>
  <w:style w:type="character" w:customStyle="1" w:styleId="afff6">
    <w:name w:val="Основной текст Знак"/>
    <w:aliases w:val="Знак1 Знак Знак Знак Знак Знак,Знак1 Знак Знак Знак Знак1"/>
    <w:basedOn w:val="a6"/>
    <w:rsid w:val="00570B3A"/>
    <w:rPr>
      <w:rFonts w:ascii="Times New Roman" w:hAnsi="Times New Roman"/>
      <w:sz w:val="24"/>
      <w:szCs w:val="24"/>
    </w:rPr>
  </w:style>
  <w:style w:type="paragraph" w:styleId="af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8"/>
    <w:rsid w:val="00570B3A"/>
    <w:pPr>
      <w:spacing w:before="120" w:after="120" w:line="360" w:lineRule="auto"/>
      <w:jc w:val="both"/>
    </w:pPr>
    <w:rPr>
      <w:rFonts w:ascii="Arial" w:eastAsia="Calibri" w:hAnsi="Arial"/>
    </w:rPr>
  </w:style>
  <w:style w:type="character" w:customStyle="1" w:styleId="af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7"/>
    <w:rsid w:val="00570B3A"/>
    <w:rPr>
      <w:rFonts w:ascii="Arial" w:eastAsia="Calibri" w:hAnsi="Arial"/>
    </w:rPr>
  </w:style>
  <w:style w:type="character" w:styleId="afff9">
    <w:name w:val="footnote reference"/>
    <w:rsid w:val="00570B3A"/>
    <w:rPr>
      <w:vertAlign w:val="superscript"/>
    </w:rPr>
  </w:style>
  <w:style w:type="character" w:customStyle="1" w:styleId="afffa">
    <w:name w:val="Основной текст с отступом Знак"/>
    <w:basedOn w:val="a6"/>
    <w:rsid w:val="00570B3A"/>
    <w:rPr>
      <w:rFonts w:ascii="Times New Roman" w:hAnsi="Times New Roman"/>
      <w:sz w:val="24"/>
      <w:szCs w:val="24"/>
    </w:rPr>
  </w:style>
  <w:style w:type="character" w:customStyle="1" w:styleId="23">
    <w:name w:val="Основной текст 2 Знак"/>
    <w:aliases w:val="Знак1 Знак"/>
    <w:basedOn w:val="a6"/>
    <w:link w:val="22"/>
    <w:rsid w:val="00570B3A"/>
    <w:rPr>
      <w:sz w:val="24"/>
    </w:rPr>
  </w:style>
  <w:style w:type="character" w:customStyle="1" w:styleId="34">
    <w:name w:val="Основной текст 3 Знак"/>
    <w:basedOn w:val="a6"/>
    <w:link w:val="33"/>
    <w:rsid w:val="00570B3A"/>
    <w:rPr>
      <w:sz w:val="28"/>
    </w:rPr>
  </w:style>
  <w:style w:type="paragraph" w:styleId="36">
    <w:name w:val="Body Text Indent 3"/>
    <w:basedOn w:val="a5"/>
    <w:link w:val="37"/>
    <w:rsid w:val="00570B3A"/>
    <w:pPr>
      <w:spacing w:line="360" w:lineRule="auto"/>
      <w:ind w:left="708" w:firstLine="709"/>
      <w:jc w:val="both"/>
    </w:pPr>
    <w:rPr>
      <w:rFonts w:ascii="Times New Roman" w:eastAsia="Calibri" w:hAnsi="Times New Roman"/>
      <w:sz w:val="28"/>
      <w:szCs w:val="28"/>
    </w:rPr>
  </w:style>
  <w:style w:type="character" w:customStyle="1" w:styleId="37">
    <w:name w:val="Основной текст с отступом 3 Знак"/>
    <w:basedOn w:val="a6"/>
    <w:link w:val="36"/>
    <w:rsid w:val="00570B3A"/>
    <w:rPr>
      <w:rFonts w:eastAsia="Calibri"/>
      <w:sz w:val="28"/>
      <w:szCs w:val="28"/>
    </w:rPr>
  </w:style>
  <w:style w:type="paragraph" w:styleId="afffb">
    <w:name w:val="Block Text"/>
    <w:basedOn w:val="a5"/>
    <w:rsid w:val="00570B3A"/>
    <w:pPr>
      <w:spacing w:line="360" w:lineRule="auto"/>
      <w:ind w:left="526" w:right="43" w:firstLine="709"/>
      <w:jc w:val="both"/>
    </w:pPr>
    <w:rPr>
      <w:rFonts w:ascii="Times New Roman" w:eastAsia="Calibri" w:hAnsi="Times New Roman"/>
      <w:sz w:val="28"/>
      <w:szCs w:val="28"/>
    </w:rPr>
  </w:style>
  <w:style w:type="character" w:styleId="afffc">
    <w:name w:val="line number"/>
    <w:rsid w:val="00570B3A"/>
    <w:rPr>
      <w:sz w:val="18"/>
    </w:rPr>
  </w:style>
  <w:style w:type="paragraph" w:styleId="2c">
    <w:name w:val="List 2"/>
    <w:basedOn w:val="a3"/>
    <w:rsid w:val="00570B3A"/>
    <w:pPr>
      <w:numPr>
        <w:numId w:val="0"/>
      </w:numPr>
      <w:spacing w:after="240" w:line="240" w:lineRule="atLeast"/>
      <w:ind w:left="1800" w:hanging="360"/>
    </w:pPr>
    <w:rPr>
      <w:rFonts w:ascii="Arial" w:hAnsi="Arial" w:cs="Arial"/>
      <w:spacing w:val="-5"/>
      <w:sz w:val="20"/>
      <w:szCs w:val="20"/>
    </w:rPr>
  </w:style>
  <w:style w:type="paragraph" w:styleId="38">
    <w:name w:val="List 3"/>
    <w:basedOn w:val="a3"/>
    <w:rsid w:val="00570B3A"/>
    <w:pPr>
      <w:numPr>
        <w:numId w:val="0"/>
      </w:numPr>
      <w:spacing w:after="240" w:line="240" w:lineRule="atLeast"/>
      <w:ind w:left="2160" w:hanging="360"/>
    </w:pPr>
    <w:rPr>
      <w:rFonts w:ascii="Arial" w:hAnsi="Arial" w:cs="Arial"/>
      <w:spacing w:val="-5"/>
      <w:sz w:val="20"/>
      <w:szCs w:val="20"/>
    </w:rPr>
  </w:style>
  <w:style w:type="paragraph" w:styleId="44">
    <w:name w:val="List 4"/>
    <w:basedOn w:val="a3"/>
    <w:rsid w:val="00570B3A"/>
    <w:pPr>
      <w:numPr>
        <w:numId w:val="0"/>
      </w:numPr>
      <w:spacing w:after="240" w:line="240" w:lineRule="atLeast"/>
      <w:ind w:left="2520" w:hanging="360"/>
    </w:pPr>
    <w:rPr>
      <w:rFonts w:ascii="Arial" w:hAnsi="Arial" w:cs="Arial"/>
      <w:spacing w:val="-5"/>
      <w:sz w:val="20"/>
      <w:szCs w:val="20"/>
    </w:rPr>
  </w:style>
  <w:style w:type="paragraph" w:styleId="54">
    <w:name w:val="List 5"/>
    <w:basedOn w:val="a3"/>
    <w:rsid w:val="00570B3A"/>
    <w:pPr>
      <w:numPr>
        <w:numId w:val="0"/>
      </w:numPr>
      <w:spacing w:after="240" w:line="240" w:lineRule="atLeast"/>
      <w:ind w:left="2880" w:hanging="360"/>
    </w:pPr>
    <w:rPr>
      <w:rFonts w:ascii="Arial" w:hAnsi="Arial" w:cs="Arial"/>
      <w:spacing w:val="-5"/>
      <w:sz w:val="20"/>
      <w:szCs w:val="20"/>
    </w:rPr>
  </w:style>
  <w:style w:type="paragraph" w:styleId="2">
    <w:name w:val="List Bullet 2"/>
    <w:basedOn w:val="a0"/>
    <w:autoRedefine/>
    <w:rsid w:val="00570B3A"/>
    <w:pPr>
      <w:numPr>
        <w:numId w:val="6"/>
      </w:numPr>
      <w:tabs>
        <w:tab w:val="clear" w:pos="643"/>
        <w:tab w:val="num" w:pos="360"/>
      </w:tabs>
      <w:spacing w:after="240" w:line="240" w:lineRule="atLeast"/>
      <w:ind w:left="1800"/>
      <w:contextualSpacing w:val="0"/>
    </w:pPr>
    <w:rPr>
      <w:rFonts w:ascii="Arial" w:hAnsi="Arial" w:cs="Arial"/>
      <w:spacing w:val="-5"/>
      <w:sz w:val="20"/>
      <w:szCs w:val="20"/>
      <w:lang w:eastAsia="en-US"/>
    </w:rPr>
  </w:style>
  <w:style w:type="paragraph" w:styleId="30">
    <w:name w:val="List Bullet 3"/>
    <w:basedOn w:val="a0"/>
    <w:autoRedefine/>
    <w:rsid w:val="00570B3A"/>
    <w:pPr>
      <w:numPr>
        <w:numId w:val="7"/>
      </w:numPr>
      <w:tabs>
        <w:tab w:val="clear" w:pos="926"/>
        <w:tab w:val="num" w:pos="360"/>
      </w:tabs>
      <w:spacing w:after="240" w:line="240" w:lineRule="atLeast"/>
      <w:ind w:left="2160"/>
      <w:contextualSpacing w:val="0"/>
    </w:pPr>
    <w:rPr>
      <w:rFonts w:ascii="Arial" w:hAnsi="Arial" w:cs="Arial"/>
      <w:spacing w:val="-5"/>
      <w:sz w:val="20"/>
      <w:szCs w:val="20"/>
      <w:lang w:eastAsia="en-US"/>
    </w:rPr>
  </w:style>
  <w:style w:type="paragraph" w:styleId="40">
    <w:name w:val="List Bullet 4"/>
    <w:basedOn w:val="a0"/>
    <w:autoRedefine/>
    <w:rsid w:val="00570B3A"/>
    <w:pPr>
      <w:numPr>
        <w:numId w:val="8"/>
      </w:numPr>
      <w:tabs>
        <w:tab w:val="clear" w:pos="1209"/>
        <w:tab w:val="num" w:pos="360"/>
      </w:tabs>
      <w:spacing w:after="240" w:line="240" w:lineRule="atLeast"/>
      <w:ind w:left="2520"/>
      <w:contextualSpacing w:val="0"/>
    </w:pPr>
    <w:rPr>
      <w:rFonts w:ascii="Arial" w:hAnsi="Arial" w:cs="Arial"/>
      <w:spacing w:val="-5"/>
      <w:sz w:val="20"/>
      <w:szCs w:val="20"/>
      <w:lang w:eastAsia="en-US"/>
    </w:rPr>
  </w:style>
  <w:style w:type="paragraph" w:styleId="50">
    <w:name w:val="List Bullet 5"/>
    <w:basedOn w:val="a0"/>
    <w:autoRedefine/>
    <w:rsid w:val="00570B3A"/>
    <w:pPr>
      <w:numPr>
        <w:numId w:val="9"/>
      </w:numPr>
      <w:tabs>
        <w:tab w:val="clear" w:pos="1492"/>
        <w:tab w:val="num" w:pos="360"/>
      </w:tabs>
      <w:spacing w:after="240" w:line="240" w:lineRule="atLeast"/>
      <w:ind w:left="2880"/>
      <w:contextualSpacing w:val="0"/>
    </w:pPr>
    <w:rPr>
      <w:rFonts w:ascii="Arial" w:hAnsi="Arial" w:cs="Arial"/>
      <w:spacing w:val="-5"/>
      <w:sz w:val="20"/>
      <w:szCs w:val="20"/>
      <w:lang w:eastAsia="en-US"/>
    </w:rPr>
  </w:style>
  <w:style w:type="paragraph" w:styleId="afffd">
    <w:name w:val="List Continue"/>
    <w:basedOn w:val="a3"/>
    <w:rsid w:val="00570B3A"/>
    <w:pPr>
      <w:numPr>
        <w:numId w:val="0"/>
      </w:numPr>
      <w:spacing w:after="240" w:line="240" w:lineRule="atLeast"/>
      <w:ind w:left="1440"/>
    </w:pPr>
    <w:rPr>
      <w:rFonts w:ascii="Arial" w:hAnsi="Arial" w:cs="Arial"/>
      <w:spacing w:val="-5"/>
      <w:sz w:val="20"/>
      <w:szCs w:val="20"/>
    </w:rPr>
  </w:style>
  <w:style w:type="paragraph" w:styleId="2d">
    <w:name w:val="List Continue 2"/>
    <w:basedOn w:val="afffd"/>
    <w:rsid w:val="00570B3A"/>
    <w:pPr>
      <w:ind w:left="2160"/>
    </w:pPr>
  </w:style>
  <w:style w:type="paragraph" w:styleId="39">
    <w:name w:val="List Continue 3"/>
    <w:basedOn w:val="afffd"/>
    <w:rsid w:val="00570B3A"/>
    <w:pPr>
      <w:ind w:left="2520"/>
    </w:pPr>
  </w:style>
  <w:style w:type="paragraph" w:styleId="45">
    <w:name w:val="List Continue 4"/>
    <w:basedOn w:val="afffd"/>
    <w:rsid w:val="00570B3A"/>
    <w:pPr>
      <w:ind w:left="2880"/>
    </w:pPr>
  </w:style>
  <w:style w:type="paragraph" w:styleId="55">
    <w:name w:val="List Continue 5"/>
    <w:basedOn w:val="afffd"/>
    <w:rsid w:val="00570B3A"/>
    <w:pPr>
      <w:ind w:left="3240"/>
    </w:pPr>
  </w:style>
  <w:style w:type="paragraph" w:styleId="a">
    <w:name w:val="List Number"/>
    <w:basedOn w:val="a5"/>
    <w:rsid w:val="00570B3A"/>
    <w:pPr>
      <w:numPr>
        <w:numId w:val="10"/>
      </w:numPr>
      <w:tabs>
        <w:tab w:val="clear" w:pos="360"/>
      </w:tabs>
      <w:spacing w:before="100" w:beforeAutospacing="1" w:after="100" w:afterAutospacing="1" w:line="360" w:lineRule="auto"/>
      <w:ind w:left="0" w:firstLine="709"/>
      <w:jc w:val="both"/>
    </w:pPr>
    <w:rPr>
      <w:rFonts w:ascii="Times New Roman" w:eastAsia="Calibri" w:hAnsi="Times New Roman"/>
      <w:sz w:val="28"/>
      <w:szCs w:val="28"/>
    </w:rPr>
  </w:style>
  <w:style w:type="paragraph" w:styleId="2e">
    <w:name w:val="List Number 2"/>
    <w:basedOn w:val="a"/>
    <w:rsid w:val="00570B3A"/>
    <w:pPr>
      <w:numPr>
        <w:numId w:val="0"/>
      </w:numPr>
      <w:spacing w:before="0" w:beforeAutospacing="0" w:after="240" w:afterAutospacing="0" w:line="240" w:lineRule="atLeast"/>
      <w:ind w:left="1800" w:hanging="360"/>
    </w:pPr>
    <w:rPr>
      <w:rFonts w:ascii="Arial" w:hAnsi="Arial" w:cs="Arial"/>
      <w:spacing w:val="-5"/>
      <w:sz w:val="20"/>
      <w:szCs w:val="20"/>
      <w:lang w:eastAsia="en-US"/>
    </w:rPr>
  </w:style>
  <w:style w:type="paragraph" w:styleId="3">
    <w:name w:val="List Number 3"/>
    <w:basedOn w:val="a"/>
    <w:rsid w:val="00570B3A"/>
    <w:pPr>
      <w:numPr>
        <w:numId w:val="12"/>
      </w:numPr>
      <w:tabs>
        <w:tab w:val="clear" w:pos="926"/>
        <w:tab w:val="num" w:pos="720"/>
      </w:tabs>
      <w:spacing w:before="0" w:beforeAutospacing="0" w:after="240" w:afterAutospacing="0" w:line="240" w:lineRule="atLeast"/>
      <w:ind w:left="2160" w:firstLine="709"/>
    </w:pPr>
    <w:rPr>
      <w:rFonts w:ascii="Arial" w:hAnsi="Arial" w:cs="Arial"/>
      <w:spacing w:val="-5"/>
      <w:sz w:val="20"/>
      <w:szCs w:val="20"/>
      <w:lang w:eastAsia="en-US"/>
    </w:rPr>
  </w:style>
  <w:style w:type="paragraph" w:styleId="4">
    <w:name w:val="List Number 4"/>
    <w:basedOn w:val="a"/>
    <w:rsid w:val="00570B3A"/>
    <w:pPr>
      <w:numPr>
        <w:numId w:val="13"/>
      </w:numPr>
      <w:tabs>
        <w:tab w:val="clear" w:pos="1209"/>
      </w:tabs>
      <w:spacing w:before="0" w:beforeAutospacing="0" w:after="240" w:afterAutospacing="0" w:line="240" w:lineRule="atLeast"/>
      <w:ind w:left="2520"/>
    </w:pPr>
    <w:rPr>
      <w:rFonts w:ascii="Arial" w:hAnsi="Arial" w:cs="Arial"/>
      <w:spacing w:val="-5"/>
      <w:sz w:val="20"/>
      <w:szCs w:val="20"/>
      <w:lang w:eastAsia="en-US"/>
    </w:rPr>
  </w:style>
  <w:style w:type="paragraph" w:styleId="5">
    <w:name w:val="List Number 5"/>
    <w:basedOn w:val="a"/>
    <w:rsid w:val="00570B3A"/>
    <w:pPr>
      <w:numPr>
        <w:numId w:val="14"/>
      </w:numPr>
      <w:tabs>
        <w:tab w:val="clear" w:pos="1492"/>
      </w:tabs>
      <w:spacing w:before="0" w:beforeAutospacing="0" w:after="240" w:afterAutospacing="0" w:line="240" w:lineRule="atLeast"/>
      <w:ind w:left="2880"/>
    </w:pPr>
    <w:rPr>
      <w:rFonts w:ascii="Arial" w:hAnsi="Arial" w:cs="Arial"/>
      <w:spacing w:val="-5"/>
      <w:sz w:val="20"/>
      <w:szCs w:val="20"/>
      <w:lang w:eastAsia="en-US"/>
    </w:rPr>
  </w:style>
  <w:style w:type="paragraph" w:styleId="afffe">
    <w:name w:val="Message Header"/>
    <w:basedOn w:val="ab"/>
    <w:link w:val="affff"/>
    <w:rsid w:val="00570B3A"/>
    <w:pPr>
      <w:keepLines/>
      <w:tabs>
        <w:tab w:val="left" w:pos="3600"/>
        <w:tab w:val="left" w:pos="4680"/>
      </w:tabs>
      <w:spacing w:after="120" w:line="280" w:lineRule="exact"/>
      <w:ind w:left="1080" w:right="2160" w:hanging="1080"/>
      <w:jc w:val="both"/>
    </w:pPr>
    <w:rPr>
      <w:rFonts w:ascii="Arial" w:eastAsia="Calibri" w:hAnsi="Arial"/>
      <w:sz w:val="20"/>
    </w:rPr>
  </w:style>
  <w:style w:type="character" w:customStyle="1" w:styleId="affff">
    <w:name w:val="Шапка Знак"/>
    <w:basedOn w:val="a6"/>
    <w:link w:val="afffe"/>
    <w:rsid w:val="00570B3A"/>
    <w:rPr>
      <w:rFonts w:ascii="Arial" w:eastAsia="Calibri" w:hAnsi="Arial"/>
    </w:rPr>
  </w:style>
  <w:style w:type="paragraph" w:styleId="affff0">
    <w:name w:val="Normal Indent"/>
    <w:basedOn w:val="a5"/>
    <w:rsid w:val="00570B3A"/>
    <w:pPr>
      <w:spacing w:line="360" w:lineRule="auto"/>
      <w:ind w:left="1440" w:firstLine="709"/>
      <w:jc w:val="both"/>
    </w:pPr>
    <w:rPr>
      <w:rFonts w:ascii="Arial" w:eastAsia="Calibri" w:hAnsi="Arial" w:cs="Arial"/>
      <w:spacing w:val="-5"/>
      <w:lang w:eastAsia="en-US"/>
    </w:rPr>
  </w:style>
  <w:style w:type="paragraph" w:styleId="HTML">
    <w:name w:val="HTML Address"/>
    <w:basedOn w:val="a5"/>
    <w:link w:val="HTML0"/>
    <w:rsid w:val="00570B3A"/>
    <w:pPr>
      <w:spacing w:line="360" w:lineRule="auto"/>
      <w:ind w:left="1080" w:firstLine="709"/>
      <w:jc w:val="both"/>
    </w:pPr>
    <w:rPr>
      <w:rFonts w:ascii="Arial" w:eastAsia="Calibri" w:hAnsi="Arial"/>
      <w:i/>
      <w:iCs/>
      <w:spacing w:val="-5"/>
    </w:rPr>
  </w:style>
  <w:style w:type="character" w:customStyle="1" w:styleId="HTML0">
    <w:name w:val="Адрес HTML Знак"/>
    <w:basedOn w:val="a6"/>
    <w:link w:val="HTML"/>
    <w:rsid w:val="00570B3A"/>
    <w:rPr>
      <w:rFonts w:ascii="Arial" w:eastAsia="Calibri" w:hAnsi="Arial"/>
      <w:i/>
      <w:iCs/>
      <w:spacing w:val="-5"/>
    </w:rPr>
  </w:style>
  <w:style w:type="paragraph" w:styleId="affff1">
    <w:name w:val="envelope address"/>
    <w:basedOn w:val="a5"/>
    <w:rsid w:val="00570B3A"/>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1">
    <w:name w:val="HTML Acronym"/>
    <w:rsid w:val="00570B3A"/>
    <w:rPr>
      <w:lang w:val="ru-RU"/>
    </w:rPr>
  </w:style>
  <w:style w:type="paragraph" w:styleId="affff2">
    <w:name w:val="Date"/>
    <w:basedOn w:val="a5"/>
    <w:next w:val="a5"/>
    <w:link w:val="affff3"/>
    <w:rsid w:val="00570B3A"/>
    <w:pPr>
      <w:spacing w:line="360" w:lineRule="auto"/>
      <w:ind w:left="1080" w:firstLine="709"/>
      <w:jc w:val="both"/>
    </w:pPr>
    <w:rPr>
      <w:rFonts w:ascii="Arial" w:eastAsia="Calibri" w:hAnsi="Arial"/>
      <w:spacing w:val="-5"/>
    </w:rPr>
  </w:style>
  <w:style w:type="character" w:customStyle="1" w:styleId="affff3">
    <w:name w:val="Дата Знак"/>
    <w:basedOn w:val="a6"/>
    <w:link w:val="affff2"/>
    <w:rsid w:val="00570B3A"/>
    <w:rPr>
      <w:rFonts w:ascii="Arial" w:eastAsia="Calibri" w:hAnsi="Arial"/>
      <w:spacing w:val="-5"/>
    </w:rPr>
  </w:style>
  <w:style w:type="paragraph" w:styleId="affff4">
    <w:name w:val="Note Heading"/>
    <w:basedOn w:val="a5"/>
    <w:next w:val="a5"/>
    <w:link w:val="affff5"/>
    <w:rsid w:val="00570B3A"/>
    <w:pPr>
      <w:spacing w:line="360" w:lineRule="auto"/>
      <w:ind w:left="1080" w:firstLine="709"/>
      <w:jc w:val="both"/>
    </w:pPr>
    <w:rPr>
      <w:rFonts w:ascii="Arial" w:eastAsia="Calibri" w:hAnsi="Arial"/>
      <w:spacing w:val="-5"/>
    </w:rPr>
  </w:style>
  <w:style w:type="character" w:customStyle="1" w:styleId="affff5">
    <w:name w:val="Заголовок записки Знак"/>
    <w:basedOn w:val="a6"/>
    <w:link w:val="affff4"/>
    <w:rsid w:val="00570B3A"/>
    <w:rPr>
      <w:rFonts w:ascii="Arial" w:eastAsia="Calibri" w:hAnsi="Arial"/>
      <w:spacing w:val="-5"/>
    </w:rPr>
  </w:style>
  <w:style w:type="character" w:styleId="HTML2">
    <w:name w:val="HTML Keyboard"/>
    <w:rsid w:val="00570B3A"/>
    <w:rPr>
      <w:rFonts w:ascii="Courier New" w:hAnsi="Courier New"/>
      <w:sz w:val="20"/>
      <w:lang w:val="ru-RU"/>
    </w:rPr>
  </w:style>
  <w:style w:type="character" w:styleId="HTML3">
    <w:name w:val="HTML Code"/>
    <w:rsid w:val="00570B3A"/>
    <w:rPr>
      <w:rFonts w:ascii="Courier New" w:hAnsi="Courier New"/>
      <w:sz w:val="20"/>
      <w:lang w:val="ru-RU"/>
    </w:rPr>
  </w:style>
  <w:style w:type="paragraph" w:styleId="affff6">
    <w:name w:val="Body Text First Indent"/>
    <w:basedOn w:val="ab"/>
    <w:link w:val="affff7"/>
    <w:rsid w:val="00570B3A"/>
    <w:pPr>
      <w:spacing w:after="120" w:line="360" w:lineRule="auto"/>
      <w:ind w:left="1080" w:firstLine="210"/>
      <w:jc w:val="both"/>
    </w:pPr>
    <w:rPr>
      <w:rFonts w:ascii="Arial" w:eastAsia="Calibri" w:hAnsi="Arial"/>
      <w:spacing w:val="-5"/>
      <w:szCs w:val="24"/>
    </w:rPr>
  </w:style>
  <w:style w:type="character" w:customStyle="1" w:styleId="14">
    <w:name w:val="Основной текст Знак1"/>
    <w:aliases w:val="Знак1 Знак Знак Знак Знак Знак1,Знак1 Знак Знак Знак Знак2"/>
    <w:basedOn w:val="a6"/>
    <w:link w:val="ab"/>
    <w:rsid w:val="00570B3A"/>
    <w:rPr>
      <w:sz w:val="24"/>
    </w:rPr>
  </w:style>
  <w:style w:type="character" w:customStyle="1" w:styleId="affff7">
    <w:name w:val="Красная строка Знак"/>
    <w:basedOn w:val="14"/>
    <w:link w:val="affff6"/>
    <w:rsid w:val="00570B3A"/>
    <w:rPr>
      <w:rFonts w:ascii="Arial" w:eastAsia="Calibri" w:hAnsi="Arial"/>
      <w:spacing w:val="-5"/>
      <w:sz w:val="24"/>
      <w:szCs w:val="24"/>
    </w:rPr>
  </w:style>
  <w:style w:type="paragraph" w:styleId="2f">
    <w:name w:val="Body Text First Indent 2"/>
    <w:basedOn w:val="ac"/>
    <w:link w:val="2f0"/>
    <w:rsid w:val="00570B3A"/>
    <w:pPr>
      <w:spacing w:after="120" w:line="360" w:lineRule="auto"/>
      <w:ind w:left="283" w:firstLine="210"/>
      <w:jc w:val="left"/>
    </w:pPr>
    <w:rPr>
      <w:rFonts w:ascii="Arial" w:eastAsia="Calibri" w:hAnsi="Arial"/>
      <w:spacing w:val="-5"/>
      <w:sz w:val="24"/>
      <w:szCs w:val="24"/>
    </w:rPr>
  </w:style>
  <w:style w:type="character" w:customStyle="1" w:styleId="15">
    <w:name w:val="Основной текст с отступом Знак1"/>
    <w:basedOn w:val="a6"/>
    <w:link w:val="ac"/>
    <w:rsid w:val="00570B3A"/>
    <w:rPr>
      <w:sz w:val="28"/>
    </w:rPr>
  </w:style>
  <w:style w:type="character" w:customStyle="1" w:styleId="2f0">
    <w:name w:val="Красная строка 2 Знак"/>
    <w:basedOn w:val="15"/>
    <w:link w:val="2f"/>
    <w:rsid w:val="00570B3A"/>
    <w:rPr>
      <w:rFonts w:ascii="Arial" w:eastAsia="Calibri" w:hAnsi="Arial"/>
      <w:spacing w:val="-5"/>
      <w:sz w:val="24"/>
      <w:szCs w:val="24"/>
    </w:rPr>
  </w:style>
  <w:style w:type="character" w:styleId="HTML4">
    <w:name w:val="HTML Sample"/>
    <w:rsid w:val="00570B3A"/>
    <w:rPr>
      <w:rFonts w:ascii="Courier New" w:hAnsi="Courier New"/>
      <w:lang w:val="ru-RU"/>
    </w:rPr>
  </w:style>
  <w:style w:type="paragraph" w:styleId="2f1">
    <w:name w:val="envelope return"/>
    <w:basedOn w:val="a5"/>
    <w:rsid w:val="00570B3A"/>
    <w:pPr>
      <w:spacing w:line="360" w:lineRule="auto"/>
      <w:ind w:left="1080" w:firstLine="709"/>
      <w:jc w:val="both"/>
    </w:pPr>
    <w:rPr>
      <w:rFonts w:ascii="Arial" w:eastAsia="Calibri" w:hAnsi="Arial" w:cs="Arial"/>
      <w:spacing w:val="-5"/>
      <w:lang w:eastAsia="en-US"/>
    </w:rPr>
  </w:style>
  <w:style w:type="character" w:styleId="HTML5">
    <w:name w:val="HTML Definition"/>
    <w:rsid w:val="00570B3A"/>
    <w:rPr>
      <w:i/>
      <w:lang w:val="ru-RU"/>
    </w:rPr>
  </w:style>
  <w:style w:type="character" w:styleId="HTML6">
    <w:name w:val="HTML Variable"/>
    <w:rsid w:val="00570B3A"/>
    <w:rPr>
      <w:i/>
      <w:lang w:val="ru-RU"/>
    </w:rPr>
  </w:style>
  <w:style w:type="character" w:styleId="HTML7">
    <w:name w:val="HTML Typewriter"/>
    <w:rsid w:val="00570B3A"/>
    <w:rPr>
      <w:rFonts w:ascii="Courier New" w:hAnsi="Courier New"/>
      <w:sz w:val="20"/>
      <w:lang w:val="ru-RU"/>
    </w:rPr>
  </w:style>
  <w:style w:type="paragraph" w:styleId="affff8">
    <w:name w:val="Signature"/>
    <w:basedOn w:val="a5"/>
    <w:link w:val="affff9"/>
    <w:rsid w:val="00570B3A"/>
    <w:pPr>
      <w:spacing w:line="360" w:lineRule="auto"/>
      <w:ind w:left="4252" w:firstLine="709"/>
      <w:jc w:val="both"/>
    </w:pPr>
    <w:rPr>
      <w:rFonts w:ascii="Arial" w:eastAsia="Calibri" w:hAnsi="Arial"/>
      <w:spacing w:val="-5"/>
    </w:rPr>
  </w:style>
  <w:style w:type="character" w:customStyle="1" w:styleId="affff9">
    <w:name w:val="Подпись Знак"/>
    <w:basedOn w:val="a6"/>
    <w:link w:val="affff8"/>
    <w:rsid w:val="00570B3A"/>
    <w:rPr>
      <w:rFonts w:ascii="Arial" w:eastAsia="Calibri" w:hAnsi="Arial"/>
      <w:spacing w:val="-5"/>
    </w:rPr>
  </w:style>
  <w:style w:type="paragraph" w:styleId="affffa">
    <w:name w:val="Salutation"/>
    <w:basedOn w:val="a5"/>
    <w:next w:val="a5"/>
    <w:link w:val="affffb"/>
    <w:rsid w:val="00570B3A"/>
    <w:pPr>
      <w:spacing w:line="360" w:lineRule="auto"/>
      <w:ind w:left="1080" w:firstLine="709"/>
      <w:jc w:val="both"/>
    </w:pPr>
    <w:rPr>
      <w:rFonts w:ascii="Arial" w:eastAsia="Calibri" w:hAnsi="Arial"/>
      <w:spacing w:val="-5"/>
    </w:rPr>
  </w:style>
  <w:style w:type="character" w:customStyle="1" w:styleId="affffb">
    <w:name w:val="Приветствие Знак"/>
    <w:basedOn w:val="a6"/>
    <w:link w:val="affffa"/>
    <w:rsid w:val="00570B3A"/>
    <w:rPr>
      <w:rFonts w:ascii="Arial" w:eastAsia="Calibri" w:hAnsi="Arial"/>
      <w:spacing w:val="-5"/>
    </w:rPr>
  </w:style>
  <w:style w:type="paragraph" w:styleId="affffc">
    <w:name w:val="Closing"/>
    <w:basedOn w:val="a5"/>
    <w:link w:val="affffd"/>
    <w:rsid w:val="00570B3A"/>
    <w:pPr>
      <w:spacing w:line="360" w:lineRule="auto"/>
      <w:ind w:left="4252" w:firstLine="709"/>
      <w:jc w:val="both"/>
    </w:pPr>
    <w:rPr>
      <w:rFonts w:ascii="Arial" w:eastAsia="Calibri" w:hAnsi="Arial"/>
      <w:spacing w:val="-5"/>
    </w:rPr>
  </w:style>
  <w:style w:type="character" w:customStyle="1" w:styleId="affffd">
    <w:name w:val="Прощание Знак"/>
    <w:basedOn w:val="a6"/>
    <w:link w:val="affffc"/>
    <w:rsid w:val="00570B3A"/>
    <w:rPr>
      <w:rFonts w:ascii="Arial" w:eastAsia="Calibri" w:hAnsi="Arial"/>
      <w:spacing w:val="-5"/>
    </w:rPr>
  </w:style>
  <w:style w:type="paragraph" w:styleId="HTML8">
    <w:name w:val="HTML Preformatted"/>
    <w:basedOn w:val="a5"/>
    <w:link w:val="HTML9"/>
    <w:rsid w:val="00570B3A"/>
    <w:pPr>
      <w:spacing w:line="360" w:lineRule="auto"/>
      <w:ind w:left="1080" w:firstLine="709"/>
      <w:jc w:val="both"/>
    </w:pPr>
    <w:rPr>
      <w:rFonts w:ascii="Courier New" w:eastAsia="Calibri" w:hAnsi="Courier New"/>
      <w:spacing w:val="-5"/>
    </w:rPr>
  </w:style>
  <w:style w:type="character" w:customStyle="1" w:styleId="HTML9">
    <w:name w:val="Стандартный HTML Знак"/>
    <w:basedOn w:val="a6"/>
    <w:link w:val="HTML8"/>
    <w:rsid w:val="00570B3A"/>
    <w:rPr>
      <w:rFonts w:ascii="Courier New" w:eastAsia="Calibri" w:hAnsi="Courier New"/>
      <w:spacing w:val="-5"/>
    </w:rPr>
  </w:style>
  <w:style w:type="paragraph" w:styleId="affffe">
    <w:name w:val="Plain Text"/>
    <w:basedOn w:val="a5"/>
    <w:link w:val="afffff"/>
    <w:rsid w:val="00570B3A"/>
    <w:pPr>
      <w:spacing w:line="360" w:lineRule="auto"/>
      <w:ind w:left="1080" w:firstLine="709"/>
      <w:jc w:val="both"/>
    </w:pPr>
    <w:rPr>
      <w:rFonts w:ascii="Courier New" w:eastAsia="Calibri" w:hAnsi="Courier New"/>
      <w:spacing w:val="-5"/>
    </w:rPr>
  </w:style>
  <w:style w:type="character" w:customStyle="1" w:styleId="afffff">
    <w:name w:val="Текст Знак"/>
    <w:basedOn w:val="a6"/>
    <w:link w:val="affffe"/>
    <w:rsid w:val="00570B3A"/>
    <w:rPr>
      <w:rFonts w:ascii="Courier New" w:eastAsia="Calibri" w:hAnsi="Courier New"/>
      <w:spacing w:val="-5"/>
    </w:rPr>
  </w:style>
  <w:style w:type="character" w:styleId="HTMLa">
    <w:name w:val="HTML Cite"/>
    <w:rsid w:val="00570B3A"/>
    <w:rPr>
      <w:i/>
      <w:lang w:val="ru-RU"/>
    </w:rPr>
  </w:style>
  <w:style w:type="paragraph" w:styleId="afffff0">
    <w:name w:val="E-mail Signature"/>
    <w:basedOn w:val="a5"/>
    <w:link w:val="afffff1"/>
    <w:rsid w:val="00570B3A"/>
    <w:pPr>
      <w:spacing w:line="360" w:lineRule="auto"/>
      <w:ind w:left="1080" w:firstLine="709"/>
      <w:jc w:val="both"/>
    </w:pPr>
    <w:rPr>
      <w:rFonts w:ascii="Arial" w:eastAsia="Calibri" w:hAnsi="Arial"/>
      <w:spacing w:val="-5"/>
    </w:rPr>
  </w:style>
  <w:style w:type="character" w:customStyle="1" w:styleId="afffff1">
    <w:name w:val="Электронная подпись Знак"/>
    <w:basedOn w:val="a6"/>
    <w:link w:val="afffff0"/>
    <w:rsid w:val="00570B3A"/>
    <w:rPr>
      <w:rFonts w:ascii="Arial" w:eastAsia="Calibri" w:hAnsi="Arial"/>
      <w:spacing w:val="-5"/>
    </w:rPr>
  </w:style>
  <w:style w:type="table" w:styleId="-1">
    <w:name w:val="Table Web 1"/>
    <w:basedOn w:val="a7"/>
    <w:rsid w:val="00570B3A"/>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570B3A"/>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570B3A"/>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2">
    <w:name w:val="Table Elegant"/>
    <w:basedOn w:val="a7"/>
    <w:rsid w:val="00570B3A"/>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1">
    <w:name w:val="Table Subtle 1"/>
    <w:basedOn w:val="a7"/>
    <w:rsid w:val="00570B3A"/>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570B3A"/>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Classic 1"/>
    <w:basedOn w:val="a7"/>
    <w:rsid w:val="00570B3A"/>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lassic 3"/>
    <w:basedOn w:val="a7"/>
    <w:rsid w:val="00570B3A"/>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rsid w:val="00570B3A"/>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3D effects 1"/>
    <w:basedOn w:val="a7"/>
    <w:rsid w:val="00570B3A"/>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7"/>
    <w:rsid w:val="00570B3A"/>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7"/>
    <w:rsid w:val="00570B3A"/>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Simple 1"/>
    <w:basedOn w:val="a7"/>
    <w:rsid w:val="00570B3A"/>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4">
    <w:name w:val="Table Simple 2"/>
    <w:basedOn w:val="a7"/>
    <w:rsid w:val="00570B3A"/>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7"/>
    <w:rsid w:val="00570B3A"/>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570B3A"/>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7"/>
    <w:rsid w:val="00570B3A"/>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7"/>
    <w:rsid w:val="00570B3A"/>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rsid w:val="00570B3A"/>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7"/>
    <w:rsid w:val="00570B3A"/>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rsid w:val="00570B3A"/>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rsid w:val="00570B3A"/>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rsid w:val="00570B3A"/>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3">
    <w:name w:val="Table Contemporary"/>
    <w:basedOn w:val="a7"/>
    <w:rsid w:val="00570B3A"/>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4">
    <w:name w:val="Table Professional"/>
    <w:basedOn w:val="a7"/>
    <w:rsid w:val="00570B3A"/>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6">
    <w:name w:val="Table Columns 1"/>
    <w:basedOn w:val="a7"/>
    <w:rsid w:val="00570B3A"/>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7"/>
    <w:rsid w:val="00570B3A"/>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7"/>
    <w:rsid w:val="00570B3A"/>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rsid w:val="00570B3A"/>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rsid w:val="00570B3A"/>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570B3A"/>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570B3A"/>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570B3A"/>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570B3A"/>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570B3A"/>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570B3A"/>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570B3A"/>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570B3A"/>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5">
    <w:name w:val="Table Theme"/>
    <w:basedOn w:val="a7"/>
    <w:rsid w:val="00570B3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570B3A"/>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7"/>
    <w:rsid w:val="00570B3A"/>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7"/>
    <w:rsid w:val="00570B3A"/>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6">
    <w:name w:val="endnote text"/>
    <w:basedOn w:val="a5"/>
    <w:link w:val="afffff7"/>
    <w:rsid w:val="00570B3A"/>
    <w:pPr>
      <w:spacing w:line="360" w:lineRule="auto"/>
      <w:ind w:firstLine="680"/>
      <w:jc w:val="both"/>
    </w:pPr>
    <w:rPr>
      <w:rFonts w:ascii="Times New Roman" w:eastAsia="Calibri" w:hAnsi="Times New Roman"/>
    </w:rPr>
  </w:style>
  <w:style w:type="character" w:customStyle="1" w:styleId="afffff7">
    <w:name w:val="Текст концевой сноски Знак"/>
    <w:basedOn w:val="a6"/>
    <w:link w:val="afffff6"/>
    <w:rsid w:val="00570B3A"/>
    <w:rPr>
      <w:rFonts w:eastAsia="Calibri"/>
    </w:rPr>
  </w:style>
  <w:style w:type="character" w:styleId="afffff8">
    <w:name w:val="endnote reference"/>
    <w:rsid w:val="00570B3A"/>
    <w:rPr>
      <w:vertAlign w:val="superscript"/>
    </w:rPr>
  </w:style>
  <w:style w:type="table" w:customStyle="1" w:styleId="2-51">
    <w:name w:val="Средняя заливка 2 - Акцент 51"/>
    <w:rsid w:val="00570B3A"/>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9">
    <w:name w:val="Îáû÷íûé"/>
    <w:rsid w:val="00570B3A"/>
    <w:rPr>
      <w:rFonts w:eastAsia="Calibri"/>
      <w:sz w:val="28"/>
    </w:rPr>
  </w:style>
  <w:style w:type="paragraph" w:customStyle="1" w:styleId="S7">
    <w:name w:val="S_Титульный"/>
    <w:basedOn w:val="a5"/>
    <w:rsid w:val="00570B3A"/>
    <w:pPr>
      <w:spacing w:line="360" w:lineRule="auto"/>
      <w:ind w:left="3240"/>
      <w:jc w:val="right"/>
    </w:pPr>
    <w:rPr>
      <w:rFonts w:ascii="Times New Roman" w:eastAsia="Calibri" w:hAnsi="Times New Roman"/>
      <w:b/>
      <w:sz w:val="32"/>
      <w:szCs w:val="32"/>
    </w:rPr>
  </w:style>
  <w:style w:type="paragraph" w:customStyle="1" w:styleId="S8">
    <w:name w:val="S_Обычный в таблице"/>
    <w:basedOn w:val="a5"/>
    <w:link w:val="S9"/>
    <w:rsid w:val="00570B3A"/>
    <w:pPr>
      <w:spacing w:line="360" w:lineRule="auto"/>
      <w:jc w:val="center"/>
    </w:pPr>
    <w:rPr>
      <w:rFonts w:ascii="Times New Roman" w:eastAsia="Calibri" w:hAnsi="Times New Roman"/>
      <w:sz w:val="24"/>
    </w:rPr>
  </w:style>
  <w:style w:type="character" w:customStyle="1" w:styleId="S9">
    <w:name w:val="S_Обычный в таблице Знак"/>
    <w:link w:val="S8"/>
    <w:locked/>
    <w:rsid w:val="00570B3A"/>
    <w:rPr>
      <w:rFonts w:eastAsia="Calibri"/>
      <w:sz w:val="24"/>
    </w:rPr>
  </w:style>
  <w:style w:type="character" w:customStyle="1" w:styleId="1f8">
    <w:name w:val="Замещающий текст1"/>
    <w:semiHidden/>
    <w:rsid w:val="00570B3A"/>
    <w:rPr>
      <w:color w:val="808080"/>
    </w:rPr>
  </w:style>
  <w:style w:type="paragraph" w:customStyle="1" w:styleId="1f9">
    <w:name w:val="Рецензия1"/>
    <w:hidden/>
    <w:semiHidden/>
    <w:rsid w:val="00570B3A"/>
    <w:rPr>
      <w:rFonts w:eastAsia="Calibri"/>
      <w:sz w:val="24"/>
      <w:szCs w:val="24"/>
    </w:rPr>
  </w:style>
  <w:style w:type="paragraph" w:customStyle="1" w:styleId="ConsPlusTitle">
    <w:name w:val="ConsPlusTitle"/>
    <w:rsid w:val="00570B3A"/>
    <w:pPr>
      <w:widowControl w:val="0"/>
      <w:autoSpaceDE w:val="0"/>
      <w:autoSpaceDN w:val="0"/>
      <w:adjustRightInd w:val="0"/>
    </w:pPr>
    <w:rPr>
      <w:rFonts w:ascii="Arial" w:eastAsia="Calibri" w:hAnsi="Arial" w:cs="Arial"/>
      <w:b/>
      <w:bCs/>
    </w:rPr>
  </w:style>
  <w:style w:type="paragraph" w:customStyle="1" w:styleId="FooterOdd">
    <w:name w:val="Footer Odd"/>
    <w:basedOn w:val="a5"/>
    <w:rsid w:val="00570B3A"/>
    <w:pPr>
      <w:pBdr>
        <w:top w:val="single" w:sz="4" w:space="1" w:color="4F81BD"/>
      </w:pBdr>
      <w:spacing w:after="180" w:line="264" w:lineRule="auto"/>
      <w:jc w:val="right"/>
    </w:pPr>
    <w:rPr>
      <w:rFonts w:ascii="Calibri" w:eastAsia="Calibri" w:hAnsi="Calibri"/>
      <w:color w:val="1F497D"/>
      <w:szCs w:val="23"/>
      <w:lang w:eastAsia="ja-JP"/>
    </w:rPr>
  </w:style>
  <w:style w:type="paragraph" w:customStyle="1" w:styleId="HeaderOdd">
    <w:name w:val="Header Odd"/>
    <w:basedOn w:val="19"/>
    <w:rsid w:val="00570B3A"/>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570B3A"/>
    <w:rPr>
      <w:rFonts w:ascii="Cambria" w:hAnsi="Cambria"/>
      <w:b/>
      <w:color w:val="365F91"/>
      <w:sz w:val="28"/>
    </w:rPr>
  </w:style>
  <w:style w:type="character" w:customStyle="1" w:styleId="710">
    <w:name w:val="Заголовок 7 Знак1"/>
    <w:aliases w:val="Заголовок x.x Знак"/>
    <w:semiHidden/>
    <w:rsid w:val="00570B3A"/>
    <w:rPr>
      <w:rFonts w:ascii="Cambria" w:hAnsi="Cambria"/>
      <w:i/>
      <w:color w:val="404040"/>
      <w:sz w:val="24"/>
    </w:rPr>
  </w:style>
  <w:style w:type="character" w:customStyle="1" w:styleId="1fa">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rsid w:val="00570B3A"/>
  </w:style>
  <w:style w:type="character" w:customStyle="1" w:styleId="1fb">
    <w:name w:val="Верхний колонтитул Знак1"/>
    <w:aliases w:val="Знак4 Знак1"/>
    <w:semiHidden/>
    <w:rsid w:val="00570B3A"/>
    <w:rPr>
      <w:sz w:val="24"/>
    </w:rPr>
  </w:style>
  <w:style w:type="character" w:customStyle="1" w:styleId="1fc">
    <w:name w:val="Нижний колонтитул Знак1"/>
    <w:aliases w:val="Знак Знак2,Знак6 Знак1"/>
    <w:semiHidden/>
    <w:rsid w:val="00570B3A"/>
    <w:rPr>
      <w:sz w:val="24"/>
    </w:rPr>
  </w:style>
  <w:style w:type="character" w:customStyle="1" w:styleId="211">
    <w:name w:val="Основной текст 2 Знак1"/>
    <w:aliases w:val="Знак1 Знак1"/>
    <w:rsid w:val="00570B3A"/>
    <w:rPr>
      <w:sz w:val="24"/>
    </w:rPr>
  </w:style>
  <w:style w:type="character" w:customStyle="1" w:styleId="1fd">
    <w:name w:val="Текст выноски Знак1"/>
    <w:aliases w:val="Знак5 Знак1"/>
    <w:semiHidden/>
    <w:rsid w:val="00570B3A"/>
    <w:rPr>
      <w:rFonts w:ascii="Tahoma" w:hAnsi="Tahoma"/>
      <w:sz w:val="16"/>
    </w:rPr>
  </w:style>
  <w:style w:type="paragraph" w:customStyle="1" w:styleId="S1">
    <w:name w:val="S_Заголовок 1"/>
    <w:basedOn w:val="a5"/>
    <w:rsid w:val="00570B3A"/>
    <w:pPr>
      <w:numPr>
        <w:numId w:val="28"/>
      </w:numPr>
      <w:jc w:val="center"/>
    </w:pPr>
    <w:rPr>
      <w:rFonts w:ascii="Times New Roman" w:eastAsia="Calibri" w:hAnsi="Times New Roman"/>
      <w:b/>
      <w:caps/>
      <w:sz w:val="24"/>
      <w:szCs w:val="24"/>
    </w:rPr>
  </w:style>
  <w:style w:type="paragraph" w:customStyle="1" w:styleId="S2">
    <w:name w:val="S_Заголовок 2"/>
    <w:basedOn w:val="20"/>
    <w:rsid w:val="00570B3A"/>
    <w:pPr>
      <w:keepNext w:val="0"/>
      <w:numPr>
        <w:ilvl w:val="1"/>
        <w:numId w:val="28"/>
      </w:numPr>
      <w:tabs>
        <w:tab w:val="clear" w:pos="360"/>
      </w:tabs>
      <w:spacing w:line="360" w:lineRule="auto"/>
      <w:ind w:left="567" w:firstLine="567"/>
      <w:jc w:val="both"/>
    </w:pPr>
    <w:rPr>
      <w:rFonts w:ascii="Calibri" w:eastAsia="Calibri" w:hAnsi="Calibri"/>
      <w:b/>
      <w:sz w:val="24"/>
      <w:szCs w:val="24"/>
      <w:lang w:eastAsia="en-US"/>
    </w:rPr>
  </w:style>
  <w:style w:type="paragraph" w:customStyle="1" w:styleId="S3">
    <w:name w:val="S_Заголовок 3"/>
    <w:basedOn w:val="31"/>
    <w:rsid w:val="00570B3A"/>
    <w:pPr>
      <w:keepNext w:val="0"/>
      <w:numPr>
        <w:ilvl w:val="2"/>
        <w:numId w:val="28"/>
      </w:numPr>
      <w:spacing w:line="360" w:lineRule="auto"/>
      <w:jc w:val="left"/>
    </w:pPr>
    <w:rPr>
      <w:rFonts w:ascii="Calibri" w:eastAsia="Calibri" w:hAnsi="Calibri"/>
      <w:sz w:val="24"/>
      <w:szCs w:val="24"/>
      <w:u w:val="single"/>
      <w:lang w:eastAsia="en-US"/>
    </w:rPr>
  </w:style>
  <w:style w:type="paragraph" w:customStyle="1" w:styleId="S4">
    <w:name w:val="S_Заголовок 4"/>
    <w:basedOn w:val="41"/>
    <w:rsid w:val="00570B3A"/>
    <w:pPr>
      <w:keepNext w:val="0"/>
      <w:numPr>
        <w:numId w:val="28"/>
      </w:numPr>
      <w:tabs>
        <w:tab w:val="clear" w:pos="1418"/>
      </w:tabs>
      <w:spacing w:before="0" w:after="0"/>
    </w:pPr>
    <w:rPr>
      <w:b w:val="0"/>
      <w:bCs w:val="0"/>
      <w:i/>
    </w:rPr>
  </w:style>
  <w:style w:type="paragraph" w:customStyle="1" w:styleId="Sa">
    <w:name w:val="S_Маркированный"/>
    <w:basedOn w:val="a0"/>
    <w:link w:val="Sb"/>
    <w:autoRedefine/>
    <w:rsid w:val="00570B3A"/>
    <w:pPr>
      <w:spacing w:line="240" w:lineRule="auto"/>
      <w:ind w:left="0" w:firstLine="0"/>
      <w:contextualSpacing w:val="0"/>
      <w:jc w:val="left"/>
    </w:pPr>
    <w:rPr>
      <w:b/>
      <w:caps/>
      <w:w w:val="109"/>
      <w:sz w:val="20"/>
      <w:szCs w:val="20"/>
    </w:rPr>
  </w:style>
  <w:style w:type="paragraph" w:customStyle="1" w:styleId="Sc">
    <w:name w:val="Стиль S_Маркированный + Междустр.интервал:  полуторный"/>
    <w:basedOn w:val="Sa"/>
    <w:autoRedefine/>
    <w:rsid w:val="00570B3A"/>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570B3A"/>
    <w:pPr>
      <w:numPr>
        <w:numId w:val="29"/>
      </w:numPr>
      <w:tabs>
        <w:tab w:val="clear" w:pos="2149"/>
        <w:tab w:val="num" w:pos="1069"/>
      </w:tabs>
      <w:spacing w:line="360" w:lineRule="auto"/>
      <w:ind w:left="1069"/>
      <w:jc w:val="right"/>
    </w:pPr>
    <w:rPr>
      <w:rFonts w:ascii="Times New Roman" w:eastAsia="Calibri" w:hAnsi="Times New Roman"/>
      <w:sz w:val="24"/>
      <w:szCs w:val="24"/>
    </w:rPr>
  </w:style>
  <w:style w:type="paragraph" w:customStyle="1" w:styleId="-S">
    <w:name w:val="- S_Маркированный"/>
    <w:basedOn w:val="a5"/>
    <w:autoRedefine/>
    <w:rsid w:val="00570B3A"/>
    <w:pPr>
      <w:ind w:left="284"/>
    </w:pPr>
    <w:rPr>
      <w:rFonts w:ascii="Times New Roman" w:eastAsia="Calibri" w:hAnsi="Times New Roman"/>
      <w:b/>
      <w:color w:val="76923C"/>
      <w:sz w:val="24"/>
      <w:szCs w:val="24"/>
    </w:rPr>
  </w:style>
  <w:style w:type="paragraph" w:customStyle="1" w:styleId="Sd">
    <w:name w:val="S_Маркированный+Обычный"/>
    <w:basedOn w:val="a0"/>
    <w:autoRedefine/>
    <w:rsid w:val="00570B3A"/>
    <w:pPr>
      <w:ind w:left="0" w:firstLine="0"/>
      <w:contextualSpacing w:val="0"/>
      <w:jc w:val="center"/>
    </w:pPr>
    <w:rPr>
      <w:w w:val="109"/>
    </w:rPr>
  </w:style>
  <w:style w:type="paragraph" w:customStyle="1" w:styleId="Se">
    <w:name w:val="S_Обычный Знак Знак Знак Знак"/>
    <w:basedOn w:val="a5"/>
    <w:link w:val="Sf"/>
    <w:rsid w:val="00570B3A"/>
    <w:pPr>
      <w:spacing w:line="360" w:lineRule="auto"/>
      <w:ind w:firstLine="709"/>
      <w:jc w:val="both"/>
    </w:pPr>
    <w:rPr>
      <w:rFonts w:ascii="Times New Roman" w:eastAsia="Calibri" w:hAnsi="Times New Roman"/>
      <w:sz w:val="24"/>
    </w:rPr>
  </w:style>
  <w:style w:type="character" w:customStyle="1" w:styleId="Sf">
    <w:name w:val="S_Обычный Знак Знак Знак Знак Знак"/>
    <w:link w:val="Se"/>
    <w:locked/>
    <w:rsid w:val="00570B3A"/>
    <w:rPr>
      <w:rFonts w:eastAsia="Calibri"/>
      <w:sz w:val="24"/>
    </w:rPr>
  </w:style>
  <w:style w:type="paragraph" w:customStyle="1" w:styleId="Sf0">
    <w:name w:val="Стиль S_Маркированный+Обычный + Междустр.интервал:  полуторный"/>
    <w:basedOn w:val="Sd"/>
    <w:autoRedefine/>
    <w:rsid w:val="00570B3A"/>
    <w:pPr>
      <w:tabs>
        <w:tab w:val="num" w:pos="851"/>
      </w:tabs>
      <w:ind w:firstLine="284"/>
      <w:jc w:val="left"/>
    </w:pPr>
    <w:rPr>
      <w:w w:val="100"/>
      <w:szCs w:val="20"/>
    </w:rPr>
  </w:style>
  <w:style w:type="paragraph" w:customStyle="1" w:styleId="Sf1">
    <w:name w:val="S_Обычный_Жирный"/>
    <w:basedOn w:val="a5"/>
    <w:rsid w:val="00570B3A"/>
    <w:pPr>
      <w:spacing w:line="360" w:lineRule="auto"/>
      <w:ind w:firstLine="1259"/>
      <w:jc w:val="both"/>
    </w:pPr>
    <w:rPr>
      <w:rFonts w:ascii="Times New Roman" w:eastAsia="Calibri" w:hAnsi="Times New Roman"/>
      <w:sz w:val="24"/>
      <w:szCs w:val="24"/>
    </w:rPr>
  </w:style>
  <w:style w:type="paragraph" w:customStyle="1" w:styleId="S20">
    <w:name w:val="Стиль S_Заголовок 2 + не полужирный"/>
    <w:basedOn w:val="S2"/>
    <w:autoRedefine/>
    <w:rsid w:val="00570B3A"/>
    <w:pPr>
      <w:numPr>
        <w:ilvl w:val="0"/>
        <w:numId w:val="0"/>
      </w:numPr>
    </w:pPr>
  </w:style>
  <w:style w:type="paragraph" w:customStyle="1" w:styleId="S0">
    <w:name w:val="S_Маркированный+Обычеый"/>
    <w:basedOn w:val="a0"/>
    <w:autoRedefine/>
    <w:rsid w:val="00570B3A"/>
    <w:pPr>
      <w:numPr>
        <w:numId w:val="30"/>
      </w:numPr>
      <w:contextualSpacing w:val="0"/>
    </w:pPr>
    <w:rPr>
      <w:w w:val="109"/>
    </w:rPr>
  </w:style>
  <w:style w:type="paragraph" w:customStyle="1" w:styleId="1fe">
    <w:name w:val="Заголовок оглавления1"/>
    <w:basedOn w:val="12"/>
    <w:next w:val="a5"/>
    <w:rsid w:val="00570B3A"/>
    <w:pPr>
      <w:keepLines/>
      <w:tabs>
        <w:tab w:val="num" w:pos="935"/>
      </w:tabs>
      <w:spacing w:before="480"/>
      <w:ind w:left="935"/>
      <w:outlineLvl w:val="9"/>
    </w:pPr>
    <w:rPr>
      <w:rFonts w:ascii="Cambria" w:eastAsia="Calibri" w:hAnsi="Cambria"/>
      <w:b/>
      <w:bCs/>
      <w:color w:val="365F91"/>
      <w:szCs w:val="28"/>
      <w:lang w:eastAsia="en-US"/>
    </w:rPr>
  </w:style>
  <w:style w:type="paragraph" w:customStyle="1" w:styleId="ConsPlusNonformat">
    <w:name w:val="ConsPlusNonformat"/>
    <w:rsid w:val="00570B3A"/>
    <w:pPr>
      <w:widowControl w:val="0"/>
      <w:autoSpaceDE w:val="0"/>
      <w:autoSpaceDN w:val="0"/>
      <w:adjustRightInd w:val="0"/>
    </w:pPr>
    <w:rPr>
      <w:rFonts w:ascii="Courier New" w:eastAsia="Calibri" w:hAnsi="Courier New" w:cs="Courier New"/>
    </w:rPr>
  </w:style>
  <w:style w:type="paragraph" w:customStyle="1" w:styleId="afffffa">
    <w:name w:val="Табличный_справа"/>
    <w:basedOn w:val="a5"/>
    <w:rsid w:val="00570B3A"/>
    <w:pPr>
      <w:jc w:val="right"/>
    </w:pPr>
    <w:rPr>
      <w:rFonts w:ascii="Times New Roman" w:eastAsia="Calibri" w:hAnsi="Times New Roman"/>
      <w:sz w:val="22"/>
      <w:szCs w:val="22"/>
    </w:rPr>
  </w:style>
  <w:style w:type="paragraph" w:customStyle="1" w:styleId="Style50">
    <w:name w:val="Style50"/>
    <w:basedOn w:val="a5"/>
    <w:rsid w:val="00570B3A"/>
    <w:pPr>
      <w:widowControl w:val="0"/>
      <w:autoSpaceDE w:val="0"/>
      <w:autoSpaceDN w:val="0"/>
      <w:adjustRightInd w:val="0"/>
      <w:spacing w:line="264" w:lineRule="exact"/>
      <w:ind w:firstLine="706"/>
      <w:jc w:val="both"/>
    </w:pPr>
    <w:rPr>
      <w:rFonts w:ascii="Arial Narrow" w:eastAsia="Calibri" w:hAnsi="Arial Narrow"/>
      <w:sz w:val="24"/>
      <w:szCs w:val="24"/>
    </w:rPr>
  </w:style>
  <w:style w:type="paragraph" w:customStyle="1" w:styleId="afffffb">
    <w:name w:val="Примечание"/>
    <w:next w:val="a5"/>
    <w:rsid w:val="00570B3A"/>
    <w:pPr>
      <w:widowControl w:val="0"/>
      <w:tabs>
        <w:tab w:val="left" w:pos="1491"/>
      </w:tabs>
      <w:spacing w:before="120"/>
      <w:ind w:left="1491" w:hanging="1491"/>
      <w:jc w:val="both"/>
    </w:pPr>
    <w:rPr>
      <w:rFonts w:eastAsia="Calibri"/>
    </w:rPr>
  </w:style>
  <w:style w:type="paragraph" w:customStyle="1" w:styleId="afffffc">
    <w:name w:val="Основной текст продолжение"/>
    <w:basedOn w:val="a5"/>
    <w:next w:val="ab"/>
    <w:link w:val="1ff"/>
    <w:rsid w:val="00570B3A"/>
    <w:pPr>
      <w:spacing w:before="120"/>
      <w:ind w:firstLine="709"/>
      <w:jc w:val="both"/>
    </w:pPr>
    <w:rPr>
      <w:rFonts w:ascii="Times New Roman" w:eastAsia="Calibri" w:hAnsi="Times New Roman"/>
    </w:rPr>
  </w:style>
  <w:style w:type="paragraph" w:customStyle="1" w:styleId="afffffd">
    <w:name w:val="табл_строка"/>
    <w:basedOn w:val="a5"/>
    <w:link w:val="afffffe"/>
    <w:rsid w:val="00570B3A"/>
    <w:pPr>
      <w:spacing w:before="120"/>
      <w:jc w:val="center"/>
    </w:pPr>
    <w:rPr>
      <w:rFonts w:ascii="Times New Roman" w:eastAsia="Calibri" w:hAnsi="Times New Roman"/>
    </w:rPr>
  </w:style>
  <w:style w:type="paragraph" w:customStyle="1" w:styleId="affffff">
    <w:name w:val="табл_заголовок"/>
    <w:link w:val="affffff0"/>
    <w:rsid w:val="00570B3A"/>
    <w:pPr>
      <w:keepNext/>
      <w:keepLines/>
      <w:jc w:val="center"/>
    </w:pPr>
    <w:rPr>
      <w:rFonts w:eastAsia="Calibri"/>
      <w:noProof/>
      <w:sz w:val="22"/>
    </w:rPr>
  </w:style>
  <w:style w:type="character" w:customStyle="1" w:styleId="1ff">
    <w:name w:val="Основной текст продолжение Знак1"/>
    <w:link w:val="afffffc"/>
    <w:locked/>
    <w:rsid w:val="00570B3A"/>
    <w:rPr>
      <w:rFonts w:eastAsia="Calibri"/>
    </w:rPr>
  </w:style>
  <w:style w:type="character" w:customStyle="1" w:styleId="affffff0">
    <w:name w:val="табл_заголовок Знак"/>
    <w:link w:val="affffff"/>
    <w:locked/>
    <w:rsid w:val="00570B3A"/>
    <w:rPr>
      <w:rFonts w:eastAsia="Calibri"/>
      <w:noProof/>
      <w:sz w:val="22"/>
    </w:rPr>
  </w:style>
  <w:style w:type="character" w:customStyle="1" w:styleId="afffffe">
    <w:name w:val="табл_строка Знак"/>
    <w:link w:val="afffffd"/>
    <w:locked/>
    <w:rsid w:val="00570B3A"/>
    <w:rPr>
      <w:rFonts w:eastAsia="Calibri"/>
    </w:rPr>
  </w:style>
  <w:style w:type="character" w:customStyle="1" w:styleId="FontStyle77">
    <w:name w:val="Font Style77"/>
    <w:rsid w:val="00570B3A"/>
    <w:rPr>
      <w:rFonts w:ascii="Times New Roman" w:hAnsi="Times New Roman"/>
      <w:b/>
      <w:sz w:val="20"/>
    </w:rPr>
  </w:style>
  <w:style w:type="paragraph" w:customStyle="1" w:styleId="CharChar1CharChar1CharChar">
    <w:name w:val="Char Char Знак Знак1 Char Char1 Знак Знак Char Char"/>
    <w:basedOn w:val="a5"/>
    <w:rsid w:val="00570B3A"/>
    <w:pPr>
      <w:spacing w:before="100" w:beforeAutospacing="1" w:after="100" w:afterAutospacing="1"/>
    </w:pPr>
    <w:rPr>
      <w:rFonts w:ascii="Tahoma" w:eastAsia="Calibri" w:hAnsi="Tahoma" w:cs="Tahoma"/>
      <w:lang w:val="en-US" w:eastAsia="en-US"/>
    </w:rPr>
  </w:style>
  <w:style w:type="table" w:customStyle="1" w:styleId="2-510">
    <w:name w:val="Средняя заливка 2 - Акцент 51"/>
    <w:rsid w:val="00570B3A"/>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ConsPlusCell">
    <w:name w:val="ConsPlusCell"/>
    <w:rsid w:val="00570B3A"/>
    <w:pPr>
      <w:autoSpaceDE w:val="0"/>
      <w:autoSpaceDN w:val="0"/>
      <w:adjustRightInd w:val="0"/>
    </w:pPr>
    <w:rPr>
      <w:rFonts w:ascii="Arial" w:eastAsia="Calibri" w:hAnsi="Arial" w:cs="Arial"/>
    </w:rPr>
  </w:style>
  <w:style w:type="paragraph" w:customStyle="1" w:styleId="ConsPlusDocList">
    <w:name w:val="ConsPlusDocList"/>
    <w:rsid w:val="00570B3A"/>
    <w:pPr>
      <w:autoSpaceDE w:val="0"/>
      <w:autoSpaceDN w:val="0"/>
      <w:adjustRightInd w:val="0"/>
    </w:pPr>
    <w:rPr>
      <w:rFonts w:ascii="Courier New" w:eastAsia="Calibri" w:hAnsi="Courier New" w:cs="Courier New"/>
    </w:rPr>
  </w:style>
  <w:style w:type="character" w:customStyle="1" w:styleId="Sb">
    <w:name w:val="S_Маркированный Знак"/>
    <w:link w:val="Sa"/>
    <w:locked/>
    <w:rsid w:val="00570B3A"/>
    <w:rPr>
      <w:rFonts w:eastAsia="Calibri"/>
      <w:b/>
      <w:caps/>
      <w:w w:val="109"/>
    </w:rPr>
  </w:style>
  <w:style w:type="paragraph" w:customStyle="1" w:styleId="affffff1">
    <w:name w:val="ГРАД Табличный текст (ширина)"/>
    <w:basedOn w:val="a5"/>
    <w:autoRedefine/>
    <w:rsid w:val="00570B3A"/>
    <w:pPr>
      <w:tabs>
        <w:tab w:val="left" w:pos="540"/>
      </w:tabs>
      <w:jc w:val="both"/>
    </w:pPr>
    <w:rPr>
      <w:rFonts w:ascii="Times New Roman" w:eastAsia="Calibri" w:hAnsi="Times New Roman"/>
      <w:b/>
      <w:bCs/>
      <w:color w:val="000000"/>
      <w:spacing w:val="4"/>
      <w:szCs w:val="28"/>
    </w:rPr>
  </w:style>
  <w:style w:type="character" w:customStyle="1" w:styleId="NoSpacingChar">
    <w:name w:val="No Spacing Char"/>
    <w:link w:val="19"/>
    <w:locked/>
    <w:rsid w:val="00570B3A"/>
    <w:rPr>
      <w:rFonts w:eastAsia="Calibri"/>
      <w:sz w:val="24"/>
    </w:rPr>
  </w:style>
  <w:style w:type="paragraph" w:customStyle="1" w:styleId="affffff2">
    <w:name w:val="_абзац"/>
    <w:basedOn w:val="a5"/>
    <w:link w:val="affffff3"/>
    <w:rsid w:val="00570B3A"/>
    <w:pPr>
      <w:spacing w:line="276" w:lineRule="auto"/>
      <w:ind w:firstLine="709"/>
      <w:jc w:val="both"/>
    </w:pPr>
    <w:rPr>
      <w:rFonts w:ascii="Times New Roman" w:eastAsia="Calibri" w:hAnsi="Times New Roman"/>
      <w:sz w:val="24"/>
    </w:rPr>
  </w:style>
  <w:style w:type="character" w:customStyle="1" w:styleId="affffff3">
    <w:name w:val="_абзац Знак"/>
    <w:link w:val="affffff2"/>
    <w:locked/>
    <w:rsid w:val="00570B3A"/>
    <w:rPr>
      <w:rFonts w:eastAsia="Calibri"/>
      <w:sz w:val="24"/>
    </w:rPr>
  </w:style>
  <w:style w:type="paragraph" w:customStyle="1" w:styleId="3f0">
    <w:name w:val="Основной текст3"/>
    <w:basedOn w:val="a5"/>
    <w:rsid w:val="00570B3A"/>
    <w:pPr>
      <w:widowControl w:val="0"/>
      <w:shd w:val="clear" w:color="auto" w:fill="FFFFFF"/>
      <w:tabs>
        <w:tab w:val="left" w:pos="708"/>
      </w:tabs>
      <w:spacing w:after="60" w:line="240" w:lineRule="exact"/>
      <w:ind w:hanging="2020"/>
      <w:jc w:val="center"/>
    </w:pPr>
    <w:rPr>
      <w:rFonts w:ascii="Bookman Old Style" w:hAnsi="Bookman Old Style" w:cs="Bookman Old Style"/>
      <w:sz w:val="18"/>
      <w:szCs w:val="18"/>
      <w:lang w:eastAsia="en-US"/>
    </w:rPr>
  </w:style>
  <w:style w:type="paragraph" w:customStyle="1" w:styleId="affffff4">
    <w:name w:val="_список"/>
    <w:basedOn w:val="a5"/>
    <w:link w:val="affffff5"/>
    <w:rsid w:val="00570B3A"/>
    <w:pPr>
      <w:tabs>
        <w:tab w:val="left" w:pos="993"/>
      </w:tabs>
      <w:spacing w:line="276" w:lineRule="auto"/>
      <w:jc w:val="both"/>
    </w:pPr>
    <w:rPr>
      <w:rFonts w:ascii="Times New Roman" w:hAnsi="Times New Roman"/>
      <w:sz w:val="24"/>
    </w:rPr>
  </w:style>
  <w:style w:type="character" w:customStyle="1" w:styleId="affffff5">
    <w:name w:val="_список Знак"/>
    <w:link w:val="affffff4"/>
    <w:locked/>
    <w:rsid w:val="00570B3A"/>
    <w:rPr>
      <w:sz w:val="24"/>
    </w:rPr>
  </w:style>
  <w:style w:type="paragraph" w:customStyle="1" w:styleId="ConsNonformat">
    <w:name w:val="ConsNonformat"/>
    <w:link w:val="ConsNonformat0"/>
    <w:rsid w:val="00570B3A"/>
    <w:pPr>
      <w:widowControl w:val="0"/>
      <w:suppressAutoHyphens/>
    </w:pPr>
    <w:rPr>
      <w:rFonts w:ascii="Courier New" w:hAnsi="Courier New"/>
      <w:sz w:val="22"/>
      <w:lang w:eastAsia="ar-SA"/>
    </w:rPr>
  </w:style>
  <w:style w:type="character" w:customStyle="1" w:styleId="ConsNonformat0">
    <w:name w:val="ConsNonformat Знак"/>
    <w:link w:val="ConsNonformat"/>
    <w:locked/>
    <w:rsid w:val="00570B3A"/>
    <w:rPr>
      <w:rFonts w:ascii="Courier New" w:hAnsi="Courier New"/>
      <w:sz w:val="22"/>
      <w:lang w:eastAsia="ar-SA"/>
    </w:rPr>
  </w:style>
  <w:style w:type="table" w:customStyle="1" w:styleId="-31">
    <w:name w:val="Светлая сетка - Акцент 31"/>
    <w:rsid w:val="00570B3A"/>
    <w:rPr>
      <w:rFonts w:ascii="Calibri" w:hAnsi="Calibri"/>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style>
  <w:style w:type="table" w:customStyle="1" w:styleId="1-61">
    <w:name w:val="Средний список 1 - Акцент 61"/>
    <w:rsid w:val="00570B3A"/>
    <w:rPr>
      <w:rFonts w:ascii="Calibri" w:hAnsi="Calibri"/>
      <w:color w:val="00000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style>
  <w:style w:type="paragraph" w:customStyle="1" w:styleId="formattext">
    <w:name w:val="formattext"/>
    <w:basedOn w:val="a5"/>
    <w:rsid w:val="00570B3A"/>
    <w:pPr>
      <w:spacing w:before="100" w:beforeAutospacing="1" w:after="100" w:afterAutospacing="1"/>
    </w:pPr>
    <w:rPr>
      <w:rFonts w:ascii="Times New Roman" w:eastAsia="Calibri" w:hAnsi="Times New Roman"/>
      <w:sz w:val="24"/>
      <w:szCs w:val="24"/>
    </w:rPr>
  </w:style>
  <w:style w:type="paragraph" w:customStyle="1" w:styleId="212">
    <w:name w:val="Знак Знак Знак Знак Знак Знак2 Знак Знак Знак Знак Знак Знак1"/>
    <w:basedOn w:val="a5"/>
    <w:rsid w:val="00570B3A"/>
    <w:pPr>
      <w:spacing w:line="240" w:lineRule="exact"/>
      <w:jc w:val="both"/>
    </w:pPr>
    <w:rPr>
      <w:rFonts w:ascii="Times New Roman" w:eastAsia="Calibri" w:hAnsi="Times New Roman"/>
      <w:sz w:val="24"/>
      <w:szCs w:val="24"/>
      <w:lang w:val="en-US" w:eastAsia="en-US"/>
    </w:rPr>
  </w:style>
  <w:style w:type="paragraph" w:customStyle="1" w:styleId="ConsNormal">
    <w:name w:val="ConsNormal"/>
    <w:rsid w:val="00570B3A"/>
    <w:pPr>
      <w:autoSpaceDE w:val="0"/>
      <w:autoSpaceDN w:val="0"/>
      <w:ind w:firstLine="720"/>
    </w:pPr>
    <w:rPr>
      <w:rFonts w:ascii="Arial" w:eastAsia="Calibri" w:hAnsi="Arial" w:cs="Arial"/>
    </w:rPr>
  </w:style>
  <w:style w:type="paragraph" w:customStyle="1" w:styleId="affffff6">
    <w:name w:val="Нормальный"/>
    <w:rsid w:val="00570B3A"/>
    <w:pPr>
      <w:widowControl w:val="0"/>
      <w:autoSpaceDE w:val="0"/>
      <w:autoSpaceDN w:val="0"/>
      <w:adjustRightInd w:val="0"/>
    </w:pPr>
    <w:rPr>
      <w:rFonts w:eastAsia="Calibri"/>
      <w:color w:val="000000"/>
      <w:sz w:val="24"/>
      <w:szCs w:val="24"/>
    </w:rPr>
  </w:style>
  <w:style w:type="numbering" w:customStyle="1" w:styleId="1">
    <w:name w:val="Статья / Раздел1"/>
    <w:rsid w:val="00570B3A"/>
    <w:pPr>
      <w:numPr>
        <w:numId w:val="32"/>
      </w:numPr>
    </w:pPr>
  </w:style>
  <w:style w:type="numbering" w:customStyle="1" w:styleId="2010">
    <w:name w:val="Перечисление 2010"/>
    <w:rsid w:val="00570B3A"/>
    <w:pPr>
      <w:numPr>
        <w:numId w:val="31"/>
      </w:numPr>
    </w:pPr>
  </w:style>
  <w:style w:type="numbering" w:customStyle="1" w:styleId="1ai1">
    <w:name w:val="1 / a / i1"/>
    <w:rsid w:val="00570B3A"/>
    <w:pPr>
      <w:numPr>
        <w:numId w:val="26"/>
      </w:numPr>
    </w:pPr>
  </w:style>
  <w:style w:type="numbering" w:customStyle="1" w:styleId="1111111">
    <w:name w:val="1 / 1.1 / 1.1.11"/>
    <w:rsid w:val="00570B3A"/>
    <w:pPr>
      <w:numPr>
        <w:numId w:val="25"/>
      </w:numPr>
    </w:pPr>
  </w:style>
  <w:style w:type="numbering" w:customStyle="1" w:styleId="ArticleSection">
    <w:name w:val="Article / Section"/>
    <w:rsid w:val="00570B3A"/>
    <w:pPr>
      <w:numPr>
        <w:numId w:val="27"/>
      </w:numPr>
    </w:pPr>
  </w:style>
  <w:style w:type="numbering" w:customStyle="1" w:styleId="20101">
    <w:name w:val="Перечисление 20101"/>
    <w:rsid w:val="00570B3A"/>
    <w:pPr>
      <w:numPr>
        <w:numId w:val="33"/>
      </w:numPr>
    </w:pPr>
  </w:style>
  <w:style w:type="paragraph" w:styleId="affffff7">
    <w:name w:val="List Paragraph"/>
    <w:basedOn w:val="a5"/>
    <w:link w:val="affffff8"/>
    <w:uiPriority w:val="34"/>
    <w:qFormat/>
    <w:rsid w:val="00570B3A"/>
    <w:pPr>
      <w:spacing w:after="160" w:line="259" w:lineRule="auto"/>
      <w:ind w:left="720"/>
      <w:contextualSpacing/>
    </w:pPr>
    <w:rPr>
      <w:rFonts w:ascii="Calibri" w:eastAsia="Calibri" w:hAnsi="Calibri"/>
      <w:sz w:val="22"/>
      <w:szCs w:val="22"/>
      <w:lang w:eastAsia="en-US"/>
    </w:rPr>
  </w:style>
  <w:style w:type="character" w:customStyle="1" w:styleId="affffff8">
    <w:name w:val="Абзац списка Знак"/>
    <w:link w:val="affffff7"/>
    <w:uiPriority w:val="34"/>
    <w:locked/>
    <w:rsid w:val="00570B3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7A02203497AD54D75E91515E86A76F8BCD9B1CF4A4F7585D094DB8020s0u2P" TargetMode="External"/><Relationship Id="rId18" Type="http://schemas.openxmlformats.org/officeDocument/2006/relationships/hyperlink" Target="consultantplus://offline/ref=87A02203497AD54D75E91515E86A76F8BCD9B3C14A4D7585D094DB8020s0u2P" TargetMode="External"/><Relationship Id="rId26" Type="http://schemas.openxmlformats.org/officeDocument/2006/relationships/hyperlink" Target="consultantplus://offline/ref=87A02203497AD54D75E91515E86A76F8B9DDB5C04447288FD8CDD782s2u7P" TargetMode="External"/><Relationship Id="rId39" Type="http://schemas.openxmlformats.org/officeDocument/2006/relationships/hyperlink" Target="consultantplus://offline/ref=87A02203497AD54D75E91515E86A76F8BCDBBBC242497585D094DB802002EA1FE4A2772D0AC90645sDu7P" TargetMode="External"/><Relationship Id="rId3" Type="http://schemas.openxmlformats.org/officeDocument/2006/relationships/styles" Target="styles.xml"/><Relationship Id="rId21" Type="http://schemas.openxmlformats.org/officeDocument/2006/relationships/hyperlink" Target="consultantplus://offline/ref=87A02203497AD54D75E91515E86A76F8BCD9B0C041487585D094DB8020s0u2P" TargetMode="External"/><Relationship Id="rId34" Type="http://schemas.openxmlformats.org/officeDocument/2006/relationships/hyperlink" Target="consultantplus://offline/ref=87A02203497AD54D75E91515E86A76F8BCDFB0C74A4C7585D094DB8020s0u2P" TargetMode="External"/><Relationship Id="rId42" Type="http://schemas.openxmlformats.org/officeDocument/2006/relationships/hyperlink" Target="consultantplus://offline/ref=87A02203497AD54D75E91515E86A76F8BCDFBBC7434A7585D094DB802002EA1FE4A2772D0AC90645sDu2P"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7A02203497AD54D75E91515E86A76F8BCD9B1C54B4D7585D094DB8020s0u2P" TargetMode="External"/><Relationship Id="rId17" Type="http://schemas.openxmlformats.org/officeDocument/2006/relationships/hyperlink" Target="consultantplus://offline/ref=87A02203497AD54D75E91515E86A76F8BCD9B0CE424B7585D094DB8020s0u2P" TargetMode="External"/><Relationship Id="rId25" Type="http://schemas.openxmlformats.org/officeDocument/2006/relationships/hyperlink" Target="consultantplus://offline/ref=87A02203497AD54D75E91515E86A76F8BBDEBAC24047288FD8CDD782s2u7P" TargetMode="External"/><Relationship Id="rId33" Type="http://schemas.openxmlformats.org/officeDocument/2006/relationships/hyperlink" Target="consultantplus://offline/ref=87A02203497AD54D75E91515E86A76F8BCDEB3C04B4C7585D094DB8020s0u2P" TargetMode="External"/><Relationship Id="rId38" Type="http://schemas.openxmlformats.org/officeDocument/2006/relationships/hyperlink" Target="consultantplus://offline/ref=87A02203497AD54D75E91515E86A76F8BCDDB2C34247288FD8CDD782270DB508E3EB7B2C0AC907s4u0P" TargetMode="External"/><Relationship Id="rId46" Type="http://schemas.openxmlformats.org/officeDocument/2006/relationships/hyperlink" Target="consultantplus://offline/ref=87A02203497AD54D75E91515E86A76F8BCDFBBC7434A7585D094DB802002EA1FE4A2772D0AC90645sDu2P" TargetMode="External"/><Relationship Id="rId2" Type="http://schemas.openxmlformats.org/officeDocument/2006/relationships/numbering" Target="numbering.xml"/><Relationship Id="rId16" Type="http://schemas.openxmlformats.org/officeDocument/2006/relationships/hyperlink" Target="consultantplus://offline/ref=87A02203497AD54D75E91515E86A76F8BCD8B6C1414F7585D094DB8020s0u2P" TargetMode="External"/><Relationship Id="rId20" Type="http://schemas.openxmlformats.org/officeDocument/2006/relationships/hyperlink" Target="consultantplus://offline/ref=87A02203497AD54D75E91515E86A76F8BCD9B1C24B457585D094DB8020s0u2P" TargetMode="External"/><Relationship Id="rId29" Type="http://schemas.openxmlformats.org/officeDocument/2006/relationships/hyperlink" Target="consultantplus://offline/ref=87A02203497AD54D75E91515E86A76F8BCDBB3C1424D7585D094DB8020s0u2P" TargetMode="External"/><Relationship Id="rId41" Type="http://schemas.openxmlformats.org/officeDocument/2006/relationships/hyperlink" Target="consultantplus://offline/ref=87A02203497AD54D75E91515E86A76F8BCD8B1C64A4A7585D094DB8020s0u2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245457585D094DB8020s0u2P" TargetMode="External"/><Relationship Id="rId24" Type="http://schemas.openxmlformats.org/officeDocument/2006/relationships/hyperlink" Target="consultantplus://offline/ref=87A02203497AD54D75E91515E86A76F8BCD8B4C3414D7585D094DB8020s0u2P" TargetMode="External"/><Relationship Id="rId32" Type="http://schemas.openxmlformats.org/officeDocument/2006/relationships/hyperlink" Target="consultantplus://offline/ref=87A02203497AD54D75E91515E86A76F8BCDAB4CE4A447585D094DB8020s0u2P" TargetMode="External"/><Relationship Id="rId37" Type="http://schemas.openxmlformats.org/officeDocument/2006/relationships/hyperlink" Target="consultantplus://offline/ref=87A02203497AD54D75E91515E86A76F8B4D6B3C64547288FD8CDD782270DB508E3EB7B2C0AC906s4u1P" TargetMode="External"/><Relationship Id="rId40" Type="http://schemas.openxmlformats.org/officeDocument/2006/relationships/hyperlink" Target="consultantplus://offline/ref=87A02203497AD54D75E91515E86A76F8B9DEB1C64647288FD8CDD782270DB508E3EB7B2C0AC907s4u3P" TargetMode="External"/><Relationship Id="rId45" Type="http://schemas.openxmlformats.org/officeDocument/2006/relationships/hyperlink" Target="consultantplus://offline/ref=87A02203497AD54D75E91515E86A76F8BEDCB4C14047288FD8CDD782270DB508E3EB7B2C0AC907s4u7P"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s0u2P" TargetMode="External"/><Relationship Id="rId23" Type="http://schemas.openxmlformats.org/officeDocument/2006/relationships/hyperlink" Target="consultantplus://offline/ref=87A02203497AD54D75E91515E86A76F8BCD8B4C64B497585D094DB8020s0u2P" TargetMode="External"/><Relationship Id="rId28" Type="http://schemas.openxmlformats.org/officeDocument/2006/relationships/hyperlink" Target="consultantplus://offline/ref=87A02203497AD54D75E91515E86A76F8BCDCB6C641447585D094DB8020s0u2P" TargetMode="External"/><Relationship Id="rId36" Type="http://schemas.openxmlformats.org/officeDocument/2006/relationships/hyperlink" Target="consultantplus://offline/ref=87A02203497AD54D75E91515E86A76F8BCDEB0C543487585D094DB8020s0u2P" TargetMode="External"/><Relationship Id="rId10" Type="http://schemas.openxmlformats.org/officeDocument/2006/relationships/hyperlink" Target="consultantplus://offline/ref=87A02203497AD54D75E91515E86A76F8BCD9B1CF4A487585D094DB8020s0u2P" TargetMode="External"/><Relationship Id="rId19" Type="http://schemas.openxmlformats.org/officeDocument/2006/relationships/hyperlink" Target="consultantplus://offline/ref=87A02203497AD54D75E91515E86A76F8BCD9B1C3444D7585D094DB8020s0u2P" TargetMode="External"/><Relationship Id="rId31" Type="http://schemas.openxmlformats.org/officeDocument/2006/relationships/hyperlink" Target="consultantplus://offline/ref=87A02203497AD54D75E91515E86A76F8B4DCB2C64447288FD8CDD782s2u7P" TargetMode="External"/><Relationship Id="rId44" Type="http://schemas.openxmlformats.org/officeDocument/2006/relationships/hyperlink" Target="consultantplus://offline/ref=87A02203497AD54D75E91515E86A76F8BCDFB7C4434E7585D094DB802002EA1FE4A2772D0AC90645sDu6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7A02203497AD54D75E91515E86A76F8BCD9B1C24A4D7585D094DB8020s0u2P" TargetMode="External"/><Relationship Id="rId22" Type="http://schemas.openxmlformats.org/officeDocument/2006/relationships/hyperlink" Target="consultantplus://offline/ref=87A02203497AD54D75E91515E86A76F8BCD8B4C4404A7585D094DB8020s0u2P" TargetMode="External"/><Relationship Id="rId27" Type="http://schemas.openxmlformats.org/officeDocument/2006/relationships/hyperlink" Target="consultantplus://offline/ref=87A02203497AD54D75E91515E86A76F8BCDBB3C5434D7585D094DB8020s0u2P" TargetMode="External"/><Relationship Id="rId30" Type="http://schemas.openxmlformats.org/officeDocument/2006/relationships/hyperlink" Target="consultantplus://offline/ref=87A02203497AD54D75E91515E86A76F8BBD6BAC3491A228781C1D5s8u5P" TargetMode="External"/><Relationship Id="rId35" Type="http://schemas.openxmlformats.org/officeDocument/2006/relationships/hyperlink" Target="consultantplus://offline/ref=87A02203497AD54D75E91515E86A76F8BCD8B2C1414E7585D094DB8020s0u2P" TargetMode="External"/><Relationship Id="rId43" Type="http://schemas.openxmlformats.org/officeDocument/2006/relationships/hyperlink" Target="consultantplus://offline/ref=87A02203497AD54D75E91515E86A76F8B9DCB0C54A47288FD8CDD782270DB508E3EB7B2C0AC907s4u0P"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53C48-DF60-40A8-A03D-C059BD4E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5993</Words>
  <Characters>34164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Elcom Ltd</Company>
  <LinksUpToDate>false</LinksUpToDate>
  <CharactersWithSpaces>40077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Alexandre Katalov</dc:creator>
  <cp:lastModifiedBy>Zam_glavy_Bobr</cp:lastModifiedBy>
  <cp:revision>2</cp:revision>
  <cp:lastPrinted>2020-03-02T06:50:00Z</cp:lastPrinted>
  <dcterms:created xsi:type="dcterms:W3CDTF">2022-08-22T12:27:00Z</dcterms:created>
  <dcterms:modified xsi:type="dcterms:W3CDTF">2022-08-22T12:27:00Z</dcterms:modified>
</cp:coreProperties>
</file>